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7B4" w:rsidRDefault="008308CE" w:rsidP="00BE70B8">
      <w:pPr>
        <w:tabs>
          <w:tab w:val="left" w:pos="8280"/>
        </w:tabs>
      </w:pPr>
      <w:r>
        <w:t>10</w:t>
      </w:r>
    </w:p>
    <w:p w:rsidR="002337B4" w:rsidRDefault="002337B4" w:rsidP="00BE70B8">
      <w:pPr>
        <w:tabs>
          <w:tab w:val="left" w:pos="8280"/>
        </w:tabs>
      </w:pPr>
    </w:p>
    <w:p w:rsidR="002337B4" w:rsidRDefault="002337B4" w:rsidP="00BE70B8">
      <w:pPr>
        <w:tabs>
          <w:tab w:val="left" w:pos="8280"/>
        </w:tabs>
      </w:pPr>
    </w:p>
    <w:p w:rsidR="002337B4" w:rsidRDefault="00BD57E4" w:rsidP="00BE70B8">
      <w:pPr>
        <w:pStyle w:val="Heading1"/>
        <w:tabs>
          <w:tab w:val="left" w:pos="8280"/>
        </w:tabs>
        <w:jc w:val="center"/>
      </w:pPr>
      <w:r>
        <w:rPr>
          <w:noProof/>
        </w:rPr>
        <mc:AlternateContent>
          <mc:Choice Requires="wps">
            <w:drawing>
              <wp:anchor distT="36576" distB="36576" distL="36576" distR="36576" simplePos="0" relativeHeight="251659264" behindDoc="0" locked="0" layoutInCell="1" allowOverlap="1">
                <wp:simplePos x="0" y="0"/>
                <wp:positionH relativeFrom="column">
                  <wp:posOffset>3162300</wp:posOffset>
                </wp:positionH>
                <wp:positionV relativeFrom="paragraph">
                  <wp:posOffset>140970</wp:posOffset>
                </wp:positionV>
                <wp:extent cx="2838450" cy="109728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09728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337B4" w:rsidRPr="00966C0A" w:rsidRDefault="002337B4" w:rsidP="00C72D70">
                            <w:pPr>
                              <w:widowControl w:val="0"/>
                              <w:jc w:val="right"/>
                              <w:rPr>
                                <w:color w:val="365F91" w:themeColor="accent1" w:themeShade="BF"/>
                              </w:rPr>
                            </w:pPr>
                            <w:r w:rsidRPr="00966C0A">
                              <w:rPr>
                                <w:color w:val="365F91" w:themeColor="accent1" w:themeShade="BF"/>
                              </w:rPr>
                              <w:t>Paradise Township Municipal</w:t>
                            </w:r>
                            <w:r w:rsidR="00445D3A" w:rsidRPr="00966C0A">
                              <w:rPr>
                                <w:color w:val="365F91" w:themeColor="accent1" w:themeShade="BF"/>
                              </w:rPr>
                              <w:t xml:space="preserve"> </w:t>
                            </w:r>
                            <w:r w:rsidRPr="00966C0A">
                              <w:rPr>
                                <w:color w:val="365F91" w:themeColor="accent1" w:themeShade="BF"/>
                              </w:rPr>
                              <w:t xml:space="preserve">Building </w:t>
                            </w:r>
                          </w:p>
                          <w:p w:rsidR="002337B4" w:rsidRPr="00966C0A" w:rsidRDefault="00445D3A" w:rsidP="00C72D70">
                            <w:pPr>
                              <w:widowControl w:val="0"/>
                              <w:jc w:val="right"/>
                              <w:rPr>
                                <w:color w:val="365F91" w:themeColor="accent1" w:themeShade="BF"/>
                              </w:rPr>
                            </w:pPr>
                            <w:r w:rsidRPr="00966C0A">
                              <w:rPr>
                                <w:color w:val="365F91" w:themeColor="accent1" w:themeShade="BF"/>
                              </w:rPr>
                              <w:t>5912 Paradise Valley Road</w:t>
                            </w:r>
                          </w:p>
                          <w:p w:rsidR="002337B4" w:rsidRPr="00966C0A" w:rsidRDefault="002337B4" w:rsidP="00C72D70">
                            <w:pPr>
                              <w:widowControl w:val="0"/>
                              <w:jc w:val="right"/>
                              <w:rPr>
                                <w:color w:val="365F91" w:themeColor="accent1" w:themeShade="BF"/>
                              </w:rPr>
                            </w:pPr>
                            <w:smartTag w:uri="urn:schemas-microsoft-com:office:smarttags" w:element="City">
                              <w:smartTag w:uri="urn:schemas-microsoft-com:office:smarttags" w:element="place">
                                <w:r w:rsidRPr="00966C0A">
                                  <w:rPr>
                                    <w:color w:val="365F91" w:themeColor="accent1" w:themeShade="BF"/>
                                  </w:rPr>
                                  <w:t>Cresco</w:t>
                                </w:r>
                              </w:smartTag>
                              <w:r w:rsidRPr="00966C0A">
                                <w:rPr>
                                  <w:color w:val="365F91" w:themeColor="accent1" w:themeShade="BF"/>
                                </w:rPr>
                                <w:t xml:space="preserve">, </w:t>
                              </w:r>
                              <w:smartTag w:uri="urn:schemas-microsoft-com:office:smarttags" w:element="State">
                                <w:r w:rsidRPr="00966C0A">
                                  <w:rPr>
                                    <w:color w:val="365F91" w:themeColor="accent1" w:themeShade="BF"/>
                                  </w:rPr>
                                  <w:t>Pennsylvania</w:t>
                                </w:r>
                              </w:smartTag>
                              <w:r w:rsidRPr="00966C0A">
                                <w:rPr>
                                  <w:color w:val="365F91" w:themeColor="accent1" w:themeShade="BF"/>
                                </w:rPr>
                                <w:t xml:space="preserve">  </w:t>
                              </w:r>
                              <w:smartTag w:uri="urn:schemas-microsoft-com:office:smarttags" w:element="PostalCode">
                                <w:r w:rsidRPr="00966C0A">
                                  <w:rPr>
                                    <w:color w:val="365F91" w:themeColor="accent1" w:themeShade="BF"/>
                                  </w:rPr>
                                  <w:t>18326</w:t>
                                </w:r>
                              </w:smartTag>
                            </w:smartTag>
                            <w:r w:rsidRPr="00966C0A">
                              <w:rPr>
                                <w:color w:val="365F91" w:themeColor="accent1" w:themeShade="BF"/>
                              </w:rPr>
                              <w:t xml:space="preserve"> </w:t>
                            </w:r>
                          </w:p>
                          <w:p w:rsidR="002337B4" w:rsidRPr="00966C0A" w:rsidRDefault="002337B4" w:rsidP="00C72D70">
                            <w:pPr>
                              <w:widowControl w:val="0"/>
                              <w:jc w:val="right"/>
                              <w:rPr>
                                <w:color w:val="365F91" w:themeColor="accent1" w:themeShade="BF"/>
                              </w:rPr>
                            </w:pPr>
                            <w:r w:rsidRPr="00966C0A">
                              <w:rPr>
                                <w:color w:val="365F91" w:themeColor="accent1" w:themeShade="BF"/>
                              </w:rPr>
                              <w:t>Office (570) 595-9880</w:t>
                            </w:r>
                          </w:p>
                          <w:p w:rsidR="002337B4" w:rsidRPr="00966C0A" w:rsidRDefault="002337B4" w:rsidP="00C72D70">
                            <w:pPr>
                              <w:widowControl w:val="0"/>
                              <w:jc w:val="right"/>
                              <w:rPr>
                                <w:color w:val="365F91" w:themeColor="accent1" w:themeShade="BF"/>
                              </w:rPr>
                            </w:pPr>
                            <w:r w:rsidRPr="00966C0A">
                              <w:rPr>
                                <w:color w:val="365F91" w:themeColor="accent1" w:themeShade="BF"/>
                              </w:rPr>
                              <w:t>Fax (570) 595-3090</w:t>
                            </w:r>
                          </w:p>
                          <w:p w:rsidR="002337B4" w:rsidRDefault="002337B4" w:rsidP="00C72D70">
                            <w:pPr>
                              <w:widowControl w:val="0"/>
                              <w:jc w:val="right"/>
                              <w:rPr>
                                <w:color w:val="000080"/>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49pt;margin-top:11.1pt;width:223.5pt;height:86.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" stroked="f" strokeweight="0" insetpen="t">
                <v:shadow color="#ccc"/>
                <v:textbox inset="2.85pt,2.85pt,2.85pt,2.85pt">
                  <w:txbxContent>
                    <w:p w:rsidR="002337B4" w:rsidRPr="00966C0A" w:rsidRDefault="002337B4" w:rsidP="00C72D70">
                      <w:pPr>
                        <w:widowControl w:val="0"/>
                        <w:jc w:val="right"/>
                        <w:rPr>
                          <w:color w:val="365F91" w:themeColor="accent1" w:themeShade="BF"/>
                        </w:rPr>
                      </w:pPr>
                      <w:r w:rsidRPr="00966C0A">
                        <w:rPr>
                          <w:color w:val="365F91" w:themeColor="accent1" w:themeShade="BF"/>
                        </w:rPr>
                        <w:t>Paradise Township Municipal</w:t>
                      </w:r>
                      <w:r w:rsidR="00445D3A" w:rsidRPr="00966C0A">
                        <w:rPr>
                          <w:color w:val="365F91" w:themeColor="accent1" w:themeShade="BF"/>
                        </w:rPr>
                        <w:t xml:space="preserve"> </w:t>
                      </w:r>
                      <w:r w:rsidRPr="00966C0A">
                        <w:rPr>
                          <w:color w:val="365F91" w:themeColor="accent1" w:themeShade="BF"/>
                        </w:rPr>
                        <w:t xml:space="preserve">Building </w:t>
                      </w:r>
                    </w:p>
                    <w:p w:rsidR="002337B4" w:rsidRPr="00966C0A" w:rsidRDefault="00445D3A" w:rsidP="00C72D70">
                      <w:pPr>
                        <w:widowControl w:val="0"/>
                        <w:jc w:val="right"/>
                        <w:rPr>
                          <w:color w:val="365F91" w:themeColor="accent1" w:themeShade="BF"/>
                        </w:rPr>
                      </w:pPr>
                      <w:r w:rsidRPr="00966C0A">
                        <w:rPr>
                          <w:color w:val="365F91" w:themeColor="accent1" w:themeShade="BF"/>
                        </w:rPr>
                        <w:t>5912 Paradise Valley Road</w:t>
                      </w:r>
                    </w:p>
                    <w:p w:rsidR="002337B4" w:rsidRPr="00966C0A" w:rsidRDefault="002337B4" w:rsidP="00C72D70">
                      <w:pPr>
                        <w:widowControl w:val="0"/>
                        <w:jc w:val="right"/>
                        <w:rPr>
                          <w:color w:val="365F91" w:themeColor="accent1" w:themeShade="BF"/>
                        </w:rPr>
                      </w:pPr>
                      <w:smartTag w:uri="urn:schemas-microsoft-com:office:smarttags" w:element="City">
                        <w:smartTag w:uri="urn:schemas-microsoft-com:office:smarttags" w:element="place">
                          <w:r w:rsidRPr="00966C0A">
                            <w:rPr>
                              <w:color w:val="365F91" w:themeColor="accent1" w:themeShade="BF"/>
                            </w:rPr>
                            <w:t>Cresco</w:t>
                          </w:r>
                        </w:smartTag>
                        <w:r w:rsidRPr="00966C0A">
                          <w:rPr>
                            <w:color w:val="365F91" w:themeColor="accent1" w:themeShade="BF"/>
                          </w:rPr>
                          <w:t xml:space="preserve">, </w:t>
                        </w:r>
                        <w:smartTag w:uri="urn:schemas-microsoft-com:office:smarttags" w:element="State">
                          <w:r w:rsidRPr="00966C0A">
                            <w:rPr>
                              <w:color w:val="365F91" w:themeColor="accent1" w:themeShade="BF"/>
                            </w:rPr>
                            <w:t>Pennsylvania</w:t>
                          </w:r>
                        </w:smartTag>
                        <w:r w:rsidRPr="00966C0A">
                          <w:rPr>
                            <w:color w:val="365F91" w:themeColor="accent1" w:themeShade="BF"/>
                          </w:rPr>
                          <w:t xml:space="preserve">  </w:t>
                        </w:r>
                        <w:smartTag w:uri="urn:schemas-microsoft-com:office:smarttags" w:element="PostalCode">
                          <w:r w:rsidRPr="00966C0A">
                            <w:rPr>
                              <w:color w:val="365F91" w:themeColor="accent1" w:themeShade="BF"/>
                            </w:rPr>
                            <w:t>18326</w:t>
                          </w:r>
                        </w:smartTag>
                      </w:smartTag>
                      <w:r w:rsidRPr="00966C0A">
                        <w:rPr>
                          <w:color w:val="365F91" w:themeColor="accent1" w:themeShade="BF"/>
                        </w:rPr>
                        <w:t xml:space="preserve"> </w:t>
                      </w:r>
                    </w:p>
                    <w:p w:rsidR="002337B4" w:rsidRPr="00966C0A" w:rsidRDefault="002337B4" w:rsidP="00C72D70">
                      <w:pPr>
                        <w:widowControl w:val="0"/>
                        <w:jc w:val="right"/>
                        <w:rPr>
                          <w:color w:val="365F91" w:themeColor="accent1" w:themeShade="BF"/>
                        </w:rPr>
                      </w:pPr>
                      <w:r w:rsidRPr="00966C0A">
                        <w:rPr>
                          <w:color w:val="365F91" w:themeColor="accent1" w:themeShade="BF"/>
                        </w:rPr>
                        <w:t>Office (570) 595-9880</w:t>
                      </w:r>
                    </w:p>
                    <w:p w:rsidR="002337B4" w:rsidRPr="00966C0A" w:rsidRDefault="002337B4" w:rsidP="00C72D70">
                      <w:pPr>
                        <w:widowControl w:val="0"/>
                        <w:jc w:val="right"/>
                        <w:rPr>
                          <w:color w:val="365F91" w:themeColor="accent1" w:themeShade="BF"/>
                        </w:rPr>
                      </w:pPr>
                      <w:r w:rsidRPr="00966C0A">
                        <w:rPr>
                          <w:color w:val="365F91" w:themeColor="accent1" w:themeShade="BF"/>
                        </w:rPr>
                        <w:t>Fax (570) 595-3090</w:t>
                      </w:r>
                    </w:p>
                    <w:p w:rsidR="002337B4" w:rsidRDefault="002337B4" w:rsidP="00C72D70">
                      <w:pPr>
                        <w:widowControl w:val="0"/>
                        <w:jc w:val="right"/>
                        <w:rPr>
                          <w:color w:val="000080"/>
                        </w:rPr>
                      </w:pPr>
                    </w:p>
                  </w:txbxContent>
                </v:textbox>
              </v:shape>
            </w:pict>
          </mc:Fallback>
        </mc:AlternateContent>
      </w:r>
      <w:r w:rsidR="009B30FB">
        <w:rPr>
          <w:noProof/>
        </w:rPr>
        <mc:AlternateContent>
          <mc:Choice Requires="wps">
            <w:drawing>
              <wp:anchor distT="36576" distB="36576" distL="36576" distR="36576" simplePos="0" relativeHeight="251658240" behindDoc="0" locked="0" layoutInCell="1" allowOverlap="1">
                <wp:simplePos x="0" y="0"/>
                <wp:positionH relativeFrom="column">
                  <wp:posOffset>0</wp:posOffset>
                </wp:positionH>
                <wp:positionV relativeFrom="paragraph">
                  <wp:posOffset>45720</wp:posOffset>
                </wp:positionV>
                <wp:extent cx="2343150" cy="11144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1144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77957" w:rsidRPr="00966C0A" w:rsidRDefault="002337B4" w:rsidP="00077957">
                            <w:pPr>
                              <w:widowControl w:val="0"/>
                              <w:rPr>
                                <w:b/>
                                <w:bCs w:val="0"/>
                                <w:color w:val="365F91" w:themeColor="accent1" w:themeShade="BF"/>
                              </w:rPr>
                            </w:pPr>
                            <w:r w:rsidRPr="00966C0A">
                              <w:rPr>
                                <w:b/>
                                <w:bCs w:val="0"/>
                                <w:color w:val="365F91" w:themeColor="accent1" w:themeShade="BF"/>
                              </w:rPr>
                              <w:t xml:space="preserve">COMMISSION: </w:t>
                            </w:r>
                            <w:r w:rsidR="00077957" w:rsidRPr="00966C0A">
                              <w:rPr>
                                <w:color w:val="365F91" w:themeColor="accent1" w:themeShade="BF"/>
                              </w:rPr>
                              <w:t xml:space="preserve"> </w:t>
                            </w:r>
                          </w:p>
                          <w:p w:rsidR="002337B4" w:rsidRPr="00966C0A" w:rsidRDefault="002337B4" w:rsidP="00C72D70">
                            <w:pPr>
                              <w:widowControl w:val="0"/>
                              <w:rPr>
                                <w:color w:val="365F91" w:themeColor="accent1" w:themeShade="BF"/>
                              </w:rPr>
                            </w:pPr>
                            <w:r w:rsidRPr="00966C0A">
                              <w:rPr>
                                <w:color w:val="365F91" w:themeColor="accent1" w:themeShade="BF"/>
                              </w:rPr>
                              <w:t xml:space="preserve">Joseph Greco </w:t>
                            </w:r>
                          </w:p>
                          <w:p w:rsidR="002337B4" w:rsidRPr="00966C0A" w:rsidRDefault="00F34E97" w:rsidP="00C72D70">
                            <w:pPr>
                              <w:widowControl w:val="0"/>
                              <w:rPr>
                                <w:color w:val="365F91" w:themeColor="accent1" w:themeShade="BF"/>
                              </w:rPr>
                            </w:pPr>
                            <w:r w:rsidRPr="00966C0A">
                              <w:rPr>
                                <w:color w:val="365F91" w:themeColor="accent1" w:themeShade="BF"/>
                              </w:rPr>
                              <w:t>D</w:t>
                            </w:r>
                            <w:r w:rsidR="00EE4334" w:rsidRPr="00966C0A">
                              <w:rPr>
                                <w:color w:val="365F91" w:themeColor="accent1" w:themeShade="BF"/>
                              </w:rPr>
                              <w:t>avid Brown</w:t>
                            </w:r>
                          </w:p>
                          <w:p w:rsidR="002337B4" w:rsidRPr="00966C0A" w:rsidRDefault="00737FCA" w:rsidP="00C72D70">
                            <w:pPr>
                              <w:widowControl w:val="0"/>
                              <w:rPr>
                                <w:color w:val="365F91" w:themeColor="accent1" w:themeShade="BF"/>
                              </w:rPr>
                            </w:pPr>
                            <w:r>
                              <w:rPr>
                                <w:color w:val="365F91" w:themeColor="accent1" w:themeShade="BF"/>
                              </w:rPr>
                              <w:t>Shawn Garber</w:t>
                            </w:r>
                          </w:p>
                          <w:p w:rsidR="008E3AA1" w:rsidRDefault="008E3AA1" w:rsidP="00C72D70">
                            <w:pPr>
                              <w:widowControl w:val="0"/>
                              <w:rPr>
                                <w:color w:val="365F91" w:themeColor="accent1" w:themeShade="BF"/>
                              </w:rPr>
                            </w:pPr>
                            <w:r w:rsidRPr="00966C0A">
                              <w:rPr>
                                <w:color w:val="365F91" w:themeColor="accent1" w:themeShade="BF"/>
                              </w:rPr>
                              <w:t>Donna Alker</w:t>
                            </w:r>
                          </w:p>
                          <w:p w:rsidR="008F52F2" w:rsidRDefault="008F52F2" w:rsidP="00C72D70">
                            <w:pPr>
                              <w:widowControl w:val="0"/>
                              <w:rPr>
                                <w:color w:val="365F91" w:themeColor="accent1" w:themeShade="BF"/>
                              </w:rPr>
                            </w:pPr>
                            <w:r>
                              <w:rPr>
                                <w:color w:val="365F91" w:themeColor="accent1" w:themeShade="BF"/>
                              </w:rPr>
                              <w:t>Joan Merli</w:t>
                            </w:r>
                          </w:p>
                          <w:p w:rsidR="008F52F2" w:rsidRPr="00966C0A" w:rsidRDefault="008F52F2" w:rsidP="00C72D70">
                            <w:pPr>
                              <w:widowControl w:val="0"/>
                              <w:rPr>
                                <w:color w:val="365F91" w:themeColor="accent1" w:themeShade="BF"/>
                              </w:rPr>
                            </w:pPr>
                          </w:p>
                          <w:p w:rsidR="002337B4" w:rsidRDefault="002337B4" w:rsidP="00C72D70">
                            <w:pPr>
                              <w:widowControl w:val="0"/>
                              <w:rPr>
                                <w:color w:val="000080"/>
                              </w:rPr>
                            </w:pPr>
                          </w:p>
                          <w:p w:rsidR="002337B4" w:rsidRDefault="002337B4" w:rsidP="00C72D70">
                            <w:pPr>
                              <w:widowControl w:val="0"/>
                              <w:rPr>
                                <w:color w:val="000080"/>
                              </w:rPr>
                            </w:pPr>
                          </w:p>
                          <w:p w:rsidR="002337B4" w:rsidRDefault="002337B4" w:rsidP="00C72D70">
                            <w:pPr>
                              <w:widowControl w:val="0"/>
                              <w:rPr>
                                <w:color w:val="000080"/>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0;margin-top:3.6pt;width:184.5pt;height:87.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" stroked="f" strokeweight="0" insetpen="t">
                <v:shadow color="#ccc"/>
                <v:textbox inset="2.85pt,2.85pt,2.85pt,2.85pt">
                  <w:txbxContent>
                    <w:p w:rsidR="00077957" w:rsidRPr="00966C0A" w:rsidRDefault="002337B4" w:rsidP="00077957">
                      <w:pPr>
                        <w:widowControl w:val="0"/>
                        <w:rPr>
                          <w:b/>
                          <w:bCs w:val="0"/>
                          <w:color w:val="365F91" w:themeColor="accent1" w:themeShade="BF"/>
                        </w:rPr>
                      </w:pPr>
                      <w:r w:rsidRPr="00966C0A">
                        <w:rPr>
                          <w:b/>
                          <w:bCs w:val="0"/>
                          <w:color w:val="365F91" w:themeColor="accent1" w:themeShade="BF"/>
                        </w:rPr>
                        <w:t xml:space="preserve">COMMISSION: </w:t>
                      </w:r>
                      <w:r w:rsidR="00077957" w:rsidRPr="00966C0A">
                        <w:rPr>
                          <w:color w:val="365F91" w:themeColor="accent1" w:themeShade="BF"/>
                        </w:rPr>
                        <w:t xml:space="preserve"> </w:t>
                      </w:r>
                    </w:p>
                    <w:p w:rsidR="002337B4" w:rsidRPr="00966C0A" w:rsidRDefault="002337B4" w:rsidP="00C72D70">
                      <w:pPr>
                        <w:widowControl w:val="0"/>
                        <w:rPr>
                          <w:color w:val="365F91" w:themeColor="accent1" w:themeShade="BF"/>
                        </w:rPr>
                      </w:pPr>
                      <w:r w:rsidRPr="00966C0A">
                        <w:rPr>
                          <w:color w:val="365F91" w:themeColor="accent1" w:themeShade="BF"/>
                        </w:rPr>
                        <w:t xml:space="preserve">Joseph Greco </w:t>
                      </w:r>
                    </w:p>
                    <w:p w:rsidR="002337B4" w:rsidRPr="00966C0A" w:rsidRDefault="00F34E97" w:rsidP="00C72D70">
                      <w:pPr>
                        <w:widowControl w:val="0"/>
                        <w:rPr>
                          <w:color w:val="365F91" w:themeColor="accent1" w:themeShade="BF"/>
                        </w:rPr>
                      </w:pPr>
                      <w:r w:rsidRPr="00966C0A">
                        <w:rPr>
                          <w:color w:val="365F91" w:themeColor="accent1" w:themeShade="BF"/>
                        </w:rPr>
                        <w:t>D</w:t>
                      </w:r>
                      <w:r w:rsidR="00EE4334" w:rsidRPr="00966C0A">
                        <w:rPr>
                          <w:color w:val="365F91" w:themeColor="accent1" w:themeShade="BF"/>
                        </w:rPr>
                        <w:t>avid Brown</w:t>
                      </w:r>
                    </w:p>
                    <w:p w:rsidR="002337B4" w:rsidRPr="00966C0A" w:rsidRDefault="00737FCA" w:rsidP="00C72D70">
                      <w:pPr>
                        <w:widowControl w:val="0"/>
                        <w:rPr>
                          <w:color w:val="365F91" w:themeColor="accent1" w:themeShade="BF"/>
                        </w:rPr>
                      </w:pPr>
                      <w:r>
                        <w:rPr>
                          <w:color w:val="365F91" w:themeColor="accent1" w:themeShade="BF"/>
                        </w:rPr>
                        <w:t>Shawn Garber</w:t>
                      </w:r>
                    </w:p>
                    <w:p w:rsidR="008E3AA1" w:rsidRDefault="008E3AA1" w:rsidP="00C72D70">
                      <w:pPr>
                        <w:widowControl w:val="0"/>
                        <w:rPr>
                          <w:color w:val="365F91" w:themeColor="accent1" w:themeShade="BF"/>
                        </w:rPr>
                      </w:pPr>
                      <w:r w:rsidRPr="00966C0A">
                        <w:rPr>
                          <w:color w:val="365F91" w:themeColor="accent1" w:themeShade="BF"/>
                        </w:rPr>
                        <w:t>Donna Alker</w:t>
                      </w:r>
                    </w:p>
                    <w:p w:rsidR="008F52F2" w:rsidRDefault="008F52F2" w:rsidP="00C72D70">
                      <w:pPr>
                        <w:widowControl w:val="0"/>
                        <w:rPr>
                          <w:color w:val="365F91" w:themeColor="accent1" w:themeShade="BF"/>
                        </w:rPr>
                      </w:pPr>
                      <w:r>
                        <w:rPr>
                          <w:color w:val="365F91" w:themeColor="accent1" w:themeShade="BF"/>
                        </w:rPr>
                        <w:t>Joan Merli</w:t>
                      </w:r>
                    </w:p>
                    <w:p w:rsidR="008F52F2" w:rsidRPr="00966C0A" w:rsidRDefault="008F52F2" w:rsidP="00C72D70">
                      <w:pPr>
                        <w:widowControl w:val="0"/>
                        <w:rPr>
                          <w:color w:val="365F91" w:themeColor="accent1" w:themeShade="BF"/>
                        </w:rPr>
                      </w:pPr>
                    </w:p>
                    <w:p w:rsidR="002337B4" w:rsidRDefault="002337B4" w:rsidP="00C72D70">
                      <w:pPr>
                        <w:widowControl w:val="0"/>
                        <w:rPr>
                          <w:color w:val="000080"/>
                        </w:rPr>
                      </w:pPr>
                    </w:p>
                    <w:p w:rsidR="002337B4" w:rsidRDefault="002337B4" w:rsidP="00C72D70">
                      <w:pPr>
                        <w:widowControl w:val="0"/>
                        <w:rPr>
                          <w:color w:val="000080"/>
                        </w:rPr>
                      </w:pPr>
                    </w:p>
                    <w:p w:rsidR="002337B4" w:rsidRDefault="002337B4" w:rsidP="00C72D70">
                      <w:pPr>
                        <w:widowControl w:val="0"/>
                        <w:rPr>
                          <w:color w:val="000080"/>
                        </w:rPr>
                      </w:pPr>
                    </w:p>
                  </w:txbxContent>
                </v:textbox>
              </v:shape>
            </w:pict>
          </mc:Fallback>
        </mc:AlternateContent>
      </w:r>
      <w:r w:rsidR="009B30FB">
        <w:rPr>
          <w:noProof/>
        </w:rPr>
        <mc:AlternateContent>
          <mc:Choice Requires="wps">
            <w:drawing>
              <wp:anchor distT="36576" distB="36576" distL="36576" distR="36576" simplePos="0" relativeHeight="251660288" behindDoc="0" locked="0" layoutInCell="1" allowOverlap="1">
                <wp:simplePos x="0" y="0"/>
                <wp:positionH relativeFrom="column">
                  <wp:posOffset>-457200</wp:posOffset>
                </wp:positionH>
                <wp:positionV relativeFrom="paragraph">
                  <wp:posOffset>-571500</wp:posOffset>
                </wp:positionV>
                <wp:extent cx="6858000" cy="342900"/>
                <wp:effectExtent l="0" t="190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337B4" w:rsidRPr="00966C0A" w:rsidRDefault="002337B4" w:rsidP="00C72D70">
                            <w:pPr>
                              <w:widowControl w:val="0"/>
                              <w:jc w:val="center"/>
                              <w:rPr>
                                <w:b/>
                                <w:bCs w:val="0"/>
                                <w:color w:val="365F91" w:themeColor="accent1" w:themeShade="BF"/>
                                <w:sz w:val="40"/>
                                <w:szCs w:val="40"/>
                              </w:rPr>
                            </w:pPr>
                            <w:r>
                              <w:rPr>
                                <w:b/>
                                <w:bCs w:val="0"/>
                                <w:color w:val="000080"/>
                              </w:rPr>
                              <w:t xml:space="preserve"> </w:t>
                            </w:r>
                            <w:smartTag w:uri="urn:schemas-microsoft-com:office:smarttags" w:element="PlaceName">
                              <w:smartTag w:uri="urn:schemas-microsoft-com:office:smarttags" w:element="place">
                                <w:r w:rsidRPr="00966C0A">
                                  <w:rPr>
                                    <w:b/>
                                    <w:bCs w:val="0"/>
                                    <w:color w:val="365F91" w:themeColor="accent1" w:themeShade="BF"/>
                                    <w:sz w:val="40"/>
                                    <w:szCs w:val="40"/>
                                  </w:rPr>
                                  <w:t>PARADISE</w:t>
                                </w:r>
                              </w:smartTag>
                              <w:r w:rsidRPr="00966C0A">
                                <w:rPr>
                                  <w:b/>
                                  <w:bCs w:val="0"/>
                                  <w:color w:val="365F91" w:themeColor="accent1" w:themeShade="BF"/>
                                  <w:sz w:val="40"/>
                                  <w:szCs w:val="40"/>
                                </w:rPr>
                                <w:t xml:space="preserve"> </w:t>
                              </w:r>
                              <w:smartTag w:uri="urn:schemas-microsoft-com:office:smarttags" w:element="PlaceType">
                                <w:r w:rsidRPr="00966C0A">
                                  <w:rPr>
                                    <w:b/>
                                    <w:bCs w:val="0"/>
                                    <w:color w:val="365F91" w:themeColor="accent1" w:themeShade="BF"/>
                                    <w:sz w:val="40"/>
                                    <w:szCs w:val="40"/>
                                  </w:rPr>
                                  <w:t>TOWNSHIP</w:t>
                                </w:r>
                              </w:smartTag>
                            </w:smartTag>
                            <w:r w:rsidRPr="00966C0A">
                              <w:rPr>
                                <w:b/>
                                <w:bCs w:val="0"/>
                                <w:color w:val="365F91" w:themeColor="accent1" w:themeShade="BF"/>
                                <w:sz w:val="40"/>
                                <w:szCs w:val="40"/>
                              </w:rPr>
                              <w:t xml:space="preserve"> PLANNING COMMISSION</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6pt;margin-top:-45pt;width:540pt;height:2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" stroked="f" strokeweight="0" insetpen="t">
                <v:shadow color="#ccc"/>
                <v:textbox inset="0,0,0,0">
                  <w:txbxContent>
                    <w:p w:rsidR="002337B4" w:rsidRPr="00966C0A" w:rsidRDefault="002337B4" w:rsidP="00C72D70">
                      <w:pPr>
                        <w:widowControl w:val="0"/>
                        <w:jc w:val="center"/>
                        <w:rPr>
                          <w:b/>
                          <w:bCs w:val="0"/>
                          <w:color w:val="365F91" w:themeColor="accent1" w:themeShade="BF"/>
                          <w:sz w:val="40"/>
                          <w:szCs w:val="40"/>
                        </w:rPr>
                      </w:pPr>
                      <w:r>
                        <w:rPr>
                          <w:b/>
                          <w:bCs w:val="0"/>
                          <w:color w:val="000080"/>
                        </w:rPr>
                        <w:t xml:space="preserve"> </w:t>
                      </w:r>
                      <w:smartTag w:uri="urn:schemas-microsoft-com:office:smarttags" w:element="PlaceName">
                        <w:smartTag w:uri="urn:schemas-microsoft-com:office:smarttags" w:element="place">
                          <w:r w:rsidRPr="00966C0A">
                            <w:rPr>
                              <w:b/>
                              <w:bCs w:val="0"/>
                              <w:color w:val="365F91" w:themeColor="accent1" w:themeShade="BF"/>
                              <w:sz w:val="40"/>
                              <w:szCs w:val="40"/>
                            </w:rPr>
                            <w:t>PARADISE</w:t>
                          </w:r>
                        </w:smartTag>
                        <w:r w:rsidRPr="00966C0A">
                          <w:rPr>
                            <w:b/>
                            <w:bCs w:val="0"/>
                            <w:color w:val="365F91" w:themeColor="accent1" w:themeShade="BF"/>
                            <w:sz w:val="40"/>
                            <w:szCs w:val="40"/>
                          </w:rPr>
                          <w:t xml:space="preserve"> </w:t>
                        </w:r>
                        <w:smartTag w:uri="urn:schemas-microsoft-com:office:smarttags" w:element="PlaceType">
                          <w:r w:rsidRPr="00966C0A">
                            <w:rPr>
                              <w:b/>
                              <w:bCs w:val="0"/>
                              <w:color w:val="365F91" w:themeColor="accent1" w:themeShade="BF"/>
                              <w:sz w:val="40"/>
                              <w:szCs w:val="40"/>
                            </w:rPr>
                            <w:t>TOWNSHIP</w:t>
                          </w:r>
                        </w:smartTag>
                      </w:smartTag>
                      <w:r w:rsidRPr="00966C0A">
                        <w:rPr>
                          <w:b/>
                          <w:bCs w:val="0"/>
                          <w:color w:val="365F91" w:themeColor="accent1" w:themeShade="BF"/>
                          <w:sz w:val="40"/>
                          <w:szCs w:val="40"/>
                        </w:rPr>
                        <w:t xml:space="preserve"> PLANNING COMMISSION</w:t>
                      </w:r>
                    </w:p>
                  </w:txbxContent>
                </v:textbox>
              </v:shape>
            </w:pict>
          </mc:Fallback>
        </mc:AlternateContent>
      </w:r>
      <w:r w:rsidR="009B30FB">
        <w:rPr>
          <w:noProof/>
        </w:rPr>
        <mc:AlternateContent>
          <mc:Choice Requires="wps">
            <w:drawing>
              <wp:anchor distT="36576" distB="36576" distL="36576" distR="36576" simplePos="0" relativeHeight="251661312" behindDoc="0" locked="0" layoutInCell="1" allowOverlap="1">
                <wp:simplePos x="0" y="0"/>
                <wp:positionH relativeFrom="column">
                  <wp:posOffset>685800</wp:posOffset>
                </wp:positionH>
                <wp:positionV relativeFrom="paragraph">
                  <wp:posOffset>-228600</wp:posOffset>
                </wp:positionV>
                <wp:extent cx="4629150" cy="290830"/>
                <wp:effectExtent l="0" t="1905" r="0"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29083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337B4" w:rsidRPr="00966C0A" w:rsidRDefault="002337B4" w:rsidP="00C72D70">
                            <w:pPr>
                              <w:widowControl w:val="0"/>
                              <w:jc w:val="center"/>
                              <w:rPr>
                                <w:b/>
                                <w:bCs w:val="0"/>
                                <w:color w:val="365F91" w:themeColor="accent1" w:themeShade="BF"/>
                                <w:sz w:val="32"/>
                                <w:szCs w:val="32"/>
                              </w:rPr>
                            </w:pPr>
                            <w:smartTag w:uri="urn:schemas-microsoft-com:office:smarttags" w:element="City">
                              <w:smartTag w:uri="urn:schemas-microsoft-com:office:smarttags" w:element="place">
                                <w:r w:rsidRPr="00966C0A">
                                  <w:rPr>
                                    <w:b/>
                                    <w:bCs w:val="0"/>
                                    <w:color w:val="365F91" w:themeColor="accent1" w:themeShade="BF"/>
                                    <w:sz w:val="32"/>
                                    <w:szCs w:val="32"/>
                                  </w:rPr>
                                  <w:t>MONROE COUNTY</w:t>
                                </w:r>
                              </w:smartTag>
                              <w:r w:rsidRPr="00966C0A">
                                <w:rPr>
                                  <w:b/>
                                  <w:bCs w:val="0"/>
                                  <w:color w:val="365F91" w:themeColor="accent1" w:themeShade="BF"/>
                                  <w:sz w:val="32"/>
                                  <w:szCs w:val="32"/>
                                </w:rPr>
                                <w:t xml:space="preserve">, </w:t>
                              </w:r>
                              <w:smartTag w:uri="urn:schemas-microsoft-com:office:smarttags" w:element="State">
                                <w:r w:rsidRPr="00966C0A">
                                  <w:rPr>
                                    <w:b/>
                                    <w:bCs w:val="0"/>
                                    <w:color w:val="365F91" w:themeColor="accent1" w:themeShade="BF"/>
                                    <w:sz w:val="32"/>
                                    <w:szCs w:val="32"/>
                                  </w:rPr>
                                  <w:t>PENNSYLVANIA</w:t>
                                </w:r>
                              </w:smartTag>
                            </w:smartTag>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54pt;margin-top:-18pt;width:364.5pt;height:22.9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" stroked="f" strokeweight="0" insetpen="t">
                <v:shadow color="#ccc"/>
                <v:textbox inset="0,0,0,0">
                  <w:txbxContent>
                    <w:p w:rsidR="002337B4" w:rsidRPr="00966C0A" w:rsidRDefault="002337B4" w:rsidP="00C72D70">
                      <w:pPr>
                        <w:widowControl w:val="0"/>
                        <w:jc w:val="center"/>
                        <w:rPr>
                          <w:b/>
                          <w:bCs w:val="0"/>
                          <w:color w:val="365F91" w:themeColor="accent1" w:themeShade="BF"/>
                          <w:sz w:val="32"/>
                          <w:szCs w:val="32"/>
                        </w:rPr>
                      </w:pPr>
                      <w:smartTag w:uri="urn:schemas-microsoft-com:office:smarttags" w:element="City">
                        <w:smartTag w:uri="urn:schemas-microsoft-com:office:smarttags" w:element="place">
                          <w:r w:rsidRPr="00966C0A">
                            <w:rPr>
                              <w:b/>
                              <w:bCs w:val="0"/>
                              <w:color w:val="365F91" w:themeColor="accent1" w:themeShade="BF"/>
                              <w:sz w:val="32"/>
                              <w:szCs w:val="32"/>
                            </w:rPr>
                            <w:t>MONROE COUNTY</w:t>
                          </w:r>
                        </w:smartTag>
                        <w:r w:rsidRPr="00966C0A">
                          <w:rPr>
                            <w:b/>
                            <w:bCs w:val="0"/>
                            <w:color w:val="365F91" w:themeColor="accent1" w:themeShade="BF"/>
                            <w:sz w:val="32"/>
                            <w:szCs w:val="32"/>
                          </w:rPr>
                          <w:t xml:space="preserve">, </w:t>
                        </w:r>
                        <w:smartTag w:uri="urn:schemas-microsoft-com:office:smarttags" w:element="State">
                          <w:r w:rsidRPr="00966C0A">
                            <w:rPr>
                              <w:b/>
                              <w:bCs w:val="0"/>
                              <w:color w:val="365F91" w:themeColor="accent1" w:themeShade="BF"/>
                              <w:sz w:val="32"/>
                              <w:szCs w:val="32"/>
                            </w:rPr>
                            <w:t>PENNSYLVANIA</w:t>
                          </w:r>
                        </w:smartTag>
                      </w:smartTag>
                    </w:p>
                  </w:txbxContent>
                </v:textbox>
              </v:shape>
            </w:pict>
          </mc:Fallback>
        </mc:AlternateContent>
      </w:r>
      <w:r w:rsidR="009B30FB">
        <w:rPr>
          <w:noProof/>
        </w:rPr>
        <mc:AlternateContent>
          <mc:Choice Requires="wps">
            <w:drawing>
              <wp:anchor distT="36576" distB="36576" distL="36576" distR="36576" simplePos="0" relativeHeight="251662336" behindDoc="0" locked="0" layoutInCell="1" allowOverlap="1">
                <wp:simplePos x="0" y="0"/>
                <wp:positionH relativeFrom="column">
                  <wp:posOffset>0</wp:posOffset>
                </wp:positionH>
                <wp:positionV relativeFrom="paragraph">
                  <wp:posOffset>0</wp:posOffset>
                </wp:positionV>
                <wp:extent cx="5943600" cy="0"/>
                <wp:effectExtent l="9525" t="11430" r="9525" b="762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DC4EA5" id="Line 9" o:spid="_x0000_s1026" style="position:absolute;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" strokecolor="navy" strokeweight="1pt">
                <v:shadow color="#ccc"/>
              </v:line>
            </w:pict>
          </mc:Fallback>
        </mc:AlternateContent>
      </w:r>
    </w:p>
    <w:p w:rsidR="002337B4" w:rsidRDefault="002337B4" w:rsidP="00BE70B8">
      <w:pPr>
        <w:tabs>
          <w:tab w:val="left" w:pos="8280"/>
        </w:tabs>
      </w:pPr>
    </w:p>
    <w:p w:rsidR="002337B4" w:rsidRDefault="002337B4" w:rsidP="00BE70B8">
      <w:pPr>
        <w:tabs>
          <w:tab w:val="left" w:pos="8280"/>
        </w:tabs>
      </w:pPr>
    </w:p>
    <w:p w:rsidR="002337B4" w:rsidRDefault="002337B4" w:rsidP="00BE70B8">
      <w:pPr>
        <w:tabs>
          <w:tab w:val="left" w:pos="8280"/>
        </w:tabs>
      </w:pPr>
    </w:p>
    <w:p w:rsidR="002337B4" w:rsidRDefault="002337B4" w:rsidP="00BE70B8">
      <w:pPr>
        <w:tabs>
          <w:tab w:val="left" w:pos="8280"/>
        </w:tabs>
      </w:pPr>
    </w:p>
    <w:p w:rsidR="002337B4" w:rsidRDefault="002337B4" w:rsidP="00BE70B8">
      <w:pPr>
        <w:tabs>
          <w:tab w:val="left" w:pos="8280"/>
        </w:tabs>
      </w:pPr>
    </w:p>
    <w:p w:rsidR="002337B4" w:rsidRDefault="002337B4" w:rsidP="00BE70B8">
      <w:pPr>
        <w:tabs>
          <w:tab w:val="left" w:pos="8280"/>
        </w:tabs>
      </w:pPr>
    </w:p>
    <w:p w:rsidR="002337B4" w:rsidRDefault="009545C9" w:rsidP="00BE70B8">
      <w:pPr>
        <w:pStyle w:val="Heading1"/>
        <w:tabs>
          <w:tab w:val="left" w:pos="8280"/>
        </w:tabs>
        <w:jc w:val="center"/>
        <w:rPr>
          <w:b/>
        </w:rPr>
      </w:pPr>
      <w:r>
        <w:rPr>
          <w:b/>
        </w:rPr>
        <w:t>A</w:t>
      </w:r>
      <w:r w:rsidR="00094C29">
        <w:rPr>
          <w:b/>
        </w:rPr>
        <w:t>GENDA</w:t>
      </w:r>
    </w:p>
    <w:p w:rsidR="002337B4" w:rsidRDefault="005B3DD9" w:rsidP="00234592">
      <w:pPr>
        <w:tabs>
          <w:tab w:val="left" w:pos="8280"/>
        </w:tabs>
        <w:jc w:val="center"/>
        <w:rPr>
          <w:b/>
        </w:rPr>
      </w:pPr>
      <w:r>
        <w:rPr>
          <w:b/>
        </w:rPr>
        <w:t>June 9</w:t>
      </w:r>
      <w:r w:rsidR="00636DB5">
        <w:rPr>
          <w:b/>
        </w:rPr>
        <w:t>, 2020</w:t>
      </w:r>
    </w:p>
    <w:p w:rsidR="00A00D56" w:rsidRDefault="00A00D56" w:rsidP="00234592">
      <w:pPr>
        <w:tabs>
          <w:tab w:val="left" w:pos="8280"/>
        </w:tabs>
        <w:jc w:val="center"/>
        <w:rPr>
          <w:b/>
        </w:rPr>
      </w:pPr>
    </w:p>
    <w:p w:rsidR="00A00D56" w:rsidRDefault="00A00D56" w:rsidP="00A00D56">
      <w:pPr>
        <w:ind w:left="360"/>
        <w:jc w:val="both"/>
        <w:rPr>
          <w:b/>
        </w:rPr>
      </w:pPr>
      <w:r>
        <w:rPr>
          <w:b/>
          <w:sz w:val="28"/>
          <w:szCs w:val="28"/>
        </w:rPr>
        <w:t>***</w:t>
      </w:r>
      <w:r w:rsidRPr="00D30E0A">
        <w:rPr>
          <w:b/>
          <w:sz w:val="28"/>
          <w:szCs w:val="28"/>
        </w:rPr>
        <w:t>SPECIAL NOTE- To meet the requirements established by the Office of Open records for virtual meetings, this meeting shall be audio and video recorded via GoToMeeting.com from the initial announcement of the meeting till its end with the exception of the executive session if any, which shall not be recorded.</w:t>
      </w:r>
      <w:bookmarkStart w:id="0" w:name="_GoBack"/>
      <w:bookmarkEnd w:id="0"/>
    </w:p>
    <w:p w:rsidR="00B749AA" w:rsidRDefault="00B749AA" w:rsidP="00234592">
      <w:pPr>
        <w:tabs>
          <w:tab w:val="left" w:pos="8280"/>
        </w:tabs>
        <w:jc w:val="center"/>
        <w:rPr>
          <w:b/>
        </w:rPr>
      </w:pPr>
    </w:p>
    <w:p w:rsidR="00B749AA" w:rsidRPr="00BD1F32" w:rsidRDefault="00B749AA" w:rsidP="00BE0711">
      <w:pPr>
        <w:jc w:val="both"/>
        <w:rPr>
          <w:b/>
          <w:sz w:val="22"/>
          <w:szCs w:val="22"/>
        </w:rPr>
      </w:pPr>
    </w:p>
    <w:p w:rsidR="009545C9" w:rsidRPr="00BD1F32" w:rsidRDefault="005B3DD9" w:rsidP="00BE70B8">
      <w:pPr>
        <w:pStyle w:val="ListParagraph"/>
        <w:numPr>
          <w:ilvl w:val="0"/>
          <w:numId w:val="3"/>
        </w:numPr>
        <w:tabs>
          <w:tab w:val="left" w:pos="8280"/>
        </w:tabs>
        <w:jc w:val="both"/>
        <w:rPr>
          <w:b/>
          <w:sz w:val="22"/>
          <w:szCs w:val="22"/>
        </w:rPr>
      </w:pPr>
      <w:r>
        <w:rPr>
          <w:b/>
          <w:sz w:val="22"/>
          <w:szCs w:val="22"/>
        </w:rPr>
        <w:t>June 9</w:t>
      </w:r>
      <w:r w:rsidR="00636DB5" w:rsidRPr="00BD1F32">
        <w:rPr>
          <w:b/>
          <w:sz w:val="22"/>
          <w:szCs w:val="22"/>
        </w:rPr>
        <w:t>, 2020</w:t>
      </w:r>
      <w:r w:rsidR="009545C9" w:rsidRPr="00BD1F32">
        <w:rPr>
          <w:b/>
          <w:sz w:val="22"/>
          <w:szCs w:val="22"/>
        </w:rPr>
        <w:t xml:space="preserve"> MEETING CALLED TO ORDER</w:t>
      </w:r>
    </w:p>
    <w:p w:rsidR="009545C9" w:rsidRPr="00BD1F32" w:rsidRDefault="009545C9" w:rsidP="00BE70B8">
      <w:pPr>
        <w:pStyle w:val="ListParagraph"/>
        <w:tabs>
          <w:tab w:val="left" w:pos="8280"/>
        </w:tabs>
        <w:jc w:val="both"/>
        <w:rPr>
          <w:b/>
          <w:sz w:val="22"/>
          <w:szCs w:val="22"/>
        </w:rPr>
      </w:pPr>
    </w:p>
    <w:p w:rsidR="009545C9" w:rsidRPr="00BD1F32" w:rsidRDefault="009545C9" w:rsidP="00BE70B8">
      <w:pPr>
        <w:pStyle w:val="ListParagraph"/>
        <w:numPr>
          <w:ilvl w:val="0"/>
          <w:numId w:val="3"/>
        </w:numPr>
        <w:tabs>
          <w:tab w:val="left" w:pos="8280"/>
        </w:tabs>
        <w:jc w:val="both"/>
        <w:rPr>
          <w:b/>
          <w:sz w:val="22"/>
          <w:szCs w:val="22"/>
        </w:rPr>
      </w:pPr>
      <w:r w:rsidRPr="00BD1F32">
        <w:rPr>
          <w:b/>
          <w:sz w:val="22"/>
          <w:szCs w:val="22"/>
        </w:rPr>
        <w:t>PUBLIC COMMENT STATEMENT</w:t>
      </w:r>
    </w:p>
    <w:p w:rsidR="00461EE7" w:rsidRPr="00BD1F32" w:rsidRDefault="002337B4" w:rsidP="00BE70B8">
      <w:pPr>
        <w:tabs>
          <w:tab w:val="left" w:pos="8280"/>
        </w:tabs>
        <w:ind w:left="720"/>
        <w:jc w:val="both"/>
        <w:rPr>
          <w:i/>
          <w:sz w:val="22"/>
          <w:szCs w:val="22"/>
        </w:rPr>
      </w:pPr>
      <w:r w:rsidRPr="00BD1F32">
        <w:rPr>
          <w:i/>
          <w:sz w:val="22"/>
          <w:szCs w:val="22"/>
        </w:rPr>
        <w:t xml:space="preserve"> “Ladies and gentlemen, before the Planning Commission votes on any matter, the Commission will allow for public comment on that particular item.  If you wish to be heard at that time, please raise your hand, and you will be recognized.”  (At that time, please state your name for the record.)</w:t>
      </w:r>
    </w:p>
    <w:p w:rsidR="002337B4" w:rsidRPr="00BD1F32" w:rsidRDefault="002337B4" w:rsidP="00BE70B8">
      <w:pPr>
        <w:tabs>
          <w:tab w:val="left" w:pos="8280"/>
        </w:tabs>
        <w:jc w:val="both"/>
        <w:rPr>
          <w:sz w:val="22"/>
          <w:szCs w:val="22"/>
        </w:rPr>
      </w:pPr>
    </w:p>
    <w:p w:rsidR="002337B4" w:rsidRPr="00BD1F32" w:rsidRDefault="002337B4" w:rsidP="00BE70B8">
      <w:pPr>
        <w:pStyle w:val="ListParagraph"/>
        <w:numPr>
          <w:ilvl w:val="0"/>
          <w:numId w:val="3"/>
        </w:numPr>
        <w:tabs>
          <w:tab w:val="left" w:pos="8280"/>
        </w:tabs>
        <w:jc w:val="both"/>
        <w:rPr>
          <w:b/>
          <w:bCs w:val="0"/>
          <w:sz w:val="22"/>
          <w:szCs w:val="22"/>
        </w:rPr>
      </w:pPr>
      <w:r w:rsidRPr="00BD1F32">
        <w:rPr>
          <w:b/>
          <w:bCs w:val="0"/>
          <w:sz w:val="22"/>
          <w:szCs w:val="22"/>
        </w:rPr>
        <w:t>A</w:t>
      </w:r>
      <w:r w:rsidR="009545C9" w:rsidRPr="00BD1F32">
        <w:rPr>
          <w:b/>
          <w:bCs w:val="0"/>
          <w:sz w:val="22"/>
          <w:szCs w:val="22"/>
        </w:rPr>
        <w:t>PPROVAL OF MEETING MINUTES</w:t>
      </w:r>
    </w:p>
    <w:p w:rsidR="007C032F" w:rsidRDefault="00CA7D70" w:rsidP="00F14DC7">
      <w:pPr>
        <w:tabs>
          <w:tab w:val="left" w:pos="8280"/>
        </w:tabs>
        <w:ind w:left="720"/>
        <w:jc w:val="both"/>
        <w:rPr>
          <w:sz w:val="22"/>
          <w:szCs w:val="22"/>
        </w:rPr>
      </w:pPr>
      <w:bookmarkStart w:id="1" w:name="OLE_LINK1"/>
      <w:bookmarkStart w:id="2" w:name="OLE_LINK2"/>
      <w:r>
        <w:rPr>
          <w:sz w:val="22"/>
          <w:szCs w:val="22"/>
        </w:rPr>
        <w:t xml:space="preserve">March </w:t>
      </w:r>
      <w:r w:rsidR="00A17A49">
        <w:rPr>
          <w:sz w:val="22"/>
          <w:szCs w:val="22"/>
        </w:rPr>
        <w:t>10 Regular</w:t>
      </w:r>
      <w:r w:rsidR="007022C4">
        <w:rPr>
          <w:sz w:val="22"/>
          <w:szCs w:val="22"/>
        </w:rPr>
        <w:t xml:space="preserve"> Meeting Minutes</w:t>
      </w:r>
    </w:p>
    <w:p w:rsidR="005B3DD9" w:rsidRPr="00BD1F32" w:rsidRDefault="005B3DD9" w:rsidP="00F14DC7">
      <w:pPr>
        <w:tabs>
          <w:tab w:val="left" w:pos="8280"/>
        </w:tabs>
        <w:ind w:left="720"/>
        <w:jc w:val="both"/>
        <w:rPr>
          <w:sz w:val="22"/>
          <w:szCs w:val="22"/>
        </w:rPr>
      </w:pPr>
      <w:r>
        <w:rPr>
          <w:sz w:val="22"/>
          <w:szCs w:val="22"/>
        </w:rPr>
        <w:t>May 12 Regular Meeting Minutes</w:t>
      </w:r>
    </w:p>
    <w:p w:rsidR="000540D6" w:rsidRPr="00BD1F32" w:rsidRDefault="000540D6" w:rsidP="00BE70B8">
      <w:pPr>
        <w:tabs>
          <w:tab w:val="left" w:pos="8280"/>
        </w:tabs>
        <w:ind w:left="720"/>
        <w:jc w:val="both"/>
        <w:rPr>
          <w:sz w:val="22"/>
          <w:szCs w:val="22"/>
        </w:rPr>
      </w:pPr>
    </w:p>
    <w:bookmarkEnd w:id="1"/>
    <w:bookmarkEnd w:id="2"/>
    <w:p w:rsidR="002337B4" w:rsidRDefault="000E4886" w:rsidP="00BE70B8">
      <w:pPr>
        <w:pStyle w:val="ListParagraph"/>
        <w:numPr>
          <w:ilvl w:val="0"/>
          <w:numId w:val="3"/>
        </w:numPr>
        <w:tabs>
          <w:tab w:val="left" w:pos="8280"/>
        </w:tabs>
        <w:jc w:val="both"/>
        <w:rPr>
          <w:b/>
          <w:sz w:val="22"/>
          <w:szCs w:val="22"/>
        </w:rPr>
      </w:pPr>
      <w:r w:rsidRPr="00BD1F32">
        <w:rPr>
          <w:b/>
          <w:sz w:val="22"/>
          <w:szCs w:val="22"/>
        </w:rPr>
        <w:t>OPEN PLANS</w:t>
      </w:r>
    </w:p>
    <w:p w:rsidR="00632811" w:rsidRPr="00BD1F32" w:rsidRDefault="00632811" w:rsidP="00632811">
      <w:pPr>
        <w:pStyle w:val="ListParagraph"/>
        <w:tabs>
          <w:tab w:val="left" w:pos="8280"/>
        </w:tabs>
        <w:jc w:val="both"/>
        <w:rPr>
          <w:b/>
          <w:sz w:val="22"/>
          <w:szCs w:val="22"/>
        </w:rPr>
      </w:pPr>
    </w:p>
    <w:p w:rsidR="00035257" w:rsidRPr="00BD1F32" w:rsidRDefault="00035257" w:rsidP="00B00741">
      <w:pPr>
        <w:pStyle w:val="ListParagraph"/>
        <w:tabs>
          <w:tab w:val="left" w:pos="8280"/>
        </w:tabs>
        <w:jc w:val="both"/>
        <w:rPr>
          <w:sz w:val="22"/>
          <w:szCs w:val="22"/>
        </w:rPr>
      </w:pPr>
    </w:p>
    <w:p w:rsidR="009545C9" w:rsidRPr="00BD1F32" w:rsidRDefault="009545C9" w:rsidP="00B13127">
      <w:pPr>
        <w:pStyle w:val="ListParagraph"/>
        <w:numPr>
          <w:ilvl w:val="0"/>
          <w:numId w:val="3"/>
        </w:numPr>
        <w:tabs>
          <w:tab w:val="left" w:pos="8280"/>
        </w:tabs>
        <w:jc w:val="both"/>
        <w:rPr>
          <w:sz w:val="22"/>
          <w:szCs w:val="22"/>
        </w:rPr>
      </w:pPr>
      <w:r w:rsidRPr="00BD1F32">
        <w:rPr>
          <w:b/>
          <w:sz w:val="22"/>
          <w:szCs w:val="22"/>
        </w:rPr>
        <w:t>NEW SUBMITTALS</w:t>
      </w:r>
      <w:r w:rsidR="0012062B" w:rsidRPr="00BD1F32">
        <w:rPr>
          <w:b/>
          <w:sz w:val="22"/>
          <w:szCs w:val="22"/>
        </w:rPr>
        <w:t>/SKETCH PLANS</w:t>
      </w:r>
      <w:r w:rsidRPr="00BD1F32">
        <w:rPr>
          <w:b/>
          <w:sz w:val="22"/>
          <w:szCs w:val="22"/>
        </w:rPr>
        <w:t xml:space="preserve"> FOR ACCEPTANCE</w:t>
      </w:r>
    </w:p>
    <w:p w:rsidR="00FA0E5E" w:rsidRPr="00BD1F32" w:rsidRDefault="008931F4" w:rsidP="00BE70B8">
      <w:pPr>
        <w:pStyle w:val="ListParagraph"/>
        <w:tabs>
          <w:tab w:val="left" w:pos="8280"/>
        </w:tabs>
        <w:jc w:val="both"/>
        <w:rPr>
          <w:sz w:val="22"/>
          <w:szCs w:val="22"/>
        </w:rPr>
      </w:pPr>
      <w:r>
        <w:rPr>
          <w:sz w:val="22"/>
          <w:szCs w:val="22"/>
        </w:rPr>
        <w:t>Terry Martin Minor Subdivision / PA DEP Component 1 Planning Module</w:t>
      </w:r>
    </w:p>
    <w:p w:rsidR="00677FBD" w:rsidRPr="00BD1F32" w:rsidRDefault="00677FBD" w:rsidP="00BE70B8">
      <w:pPr>
        <w:pStyle w:val="ListParagraph"/>
        <w:tabs>
          <w:tab w:val="left" w:pos="8280"/>
        </w:tabs>
        <w:jc w:val="both"/>
        <w:rPr>
          <w:sz w:val="22"/>
          <w:szCs w:val="22"/>
        </w:rPr>
      </w:pPr>
    </w:p>
    <w:p w:rsidR="00AF6088" w:rsidRPr="00BD1F32" w:rsidRDefault="0012062B" w:rsidP="00BE70B8">
      <w:pPr>
        <w:pStyle w:val="ListParagraph"/>
        <w:numPr>
          <w:ilvl w:val="0"/>
          <w:numId w:val="3"/>
        </w:numPr>
        <w:tabs>
          <w:tab w:val="left" w:pos="8280"/>
        </w:tabs>
        <w:jc w:val="both"/>
        <w:rPr>
          <w:b/>
          <w:sz w:val="22"/>
          <w:szCs w:val="22"/>
        </w:rPr>
      </w:pPr>
      <w:r w:rsidRPr="00BD1F32">
        <w:rPr>
          <w:b/>
          <w:sz w:val="22"/>
          <w:szCs w:val="22"/>
        </w:rPr>
        <w:t>PROPOSED ORDINANCES</w:t>
      </w:r>
    </w:p>
    <w:p w:rsidR="00AF6088" w:rsidRPr="00BD1F32" w:rsidRDefault="00091DE6" w:rsidP="00BE70B8">
      <w:pPr>
        <w:pStyle w:val="ListParagraph"/>
        <w:tabs>
          <w:tab w:val="left" w:pos="8280"/>
        </w:tabs>
        <w:jc w:val="both"/>
        <w:rPr>
          <w:sz w:val="22"/>
          <w:szCs w:val="22"/>
        </w:rPr>
      </w:pPr>
      <w:r w:rsidRPr="00BD1F32">
        <w:rPr>
          <w:sz w:val="22"/>
          <w:szCs w:val="22"/>
        </w:rPr>
        <w:t>Wireless Communications Facilities</w:t>
      </w:r>
      <w:r w:rsidR="00AF03FC" w:rsidRPr="00BD1F32">
        <w:rPr>
          <w:sz w:val="22"/>
          <w:szCs w:val="22"/>
        </w:rPr>
        <w:t xml:space="preserve"> Draft</w:t>
      </w:r>
      <w:r w:rsidR="00414F2C" w:rsidRPr="00BD1F32">
        <w:rPr>
          <w:sz w:val="22"/>
          <w:szCs w:val="22"/>
        </w:rPr>
        <w:t xml:space="preserve"> (received at 7/9 meeting)</w:t>
      </w:r>
      <w:r w:rsidR="00A17A49">
        <w:rPr>
          <w:sz w:val="22"/>
          <w:szCs w:val="22"/>
        </w:rPr>
        <w:t xml:space="preserve"> </w:t>
      </w:r>
      <w:r w:rsidR="00CA7D70">
        <w:rPr>
          <w:sz w:val="22"/>
          <w:szCs w:val="22"/>
        </w:rPr>
        <w:t>(Awaiting Cohen Group feedback before proceeding)</w:t>
      </w:r>
    </w:p>
    <w:p w:rsidR="00434A5C" w:rsidRDefault="00434A5C" w:rsidP="00BE70B8">
      <w:pPr>
        <w:pStyle w:val="ListParagraph"/>
        <w:tabs>
          <w:tab w:val="left" w:pos="8280"/>
        </w:tabs>
        <w:jc w:val="both"/>
        <w:rPr>
          <w:sz w:val="22"/>
          <w:szCs w:val="22"/>
        </w:rPr>
      </w:pPr>
      <w:r w:rsidRPr="00BD1F32">
        <w:rPr>
          <w:sz w:val="22"/>
          <w:szCs w:val="22"/>
        </w:rPr>
        <w:t xml:space="preserve">Chapter 160-12 </w:t>
      </w:r>
      <w:r w:rsidR="00A17A49" w:rsidRPr="00BD1F32">
        <w:rPr>
          <w:sz w:val="22"/>
          <w:szCs w:val="22"/>
        </w:rPr>
        <w:t>A (</w:t>
      </w:r>
      <w:r w:rsidRPr="00BD1F32">
        <w:rPr>
          <w:sz w:val="22"/>
          <w:szCs w:val="22"/>
        </w:rPr>
        <w:t>3</w:t>
      </w:r>
      <w:r w:rsidR="00A17A49" w:rsidRPr="00BD1F32">
        <w:rPr>
          <w:sz w:val="22"/>
          <w:szCs w:val="22"/>
        </w:rPr>
        <w:t>) (</w:t>
      </w:r>
      <w:r w:rsidRPr="00BD1F32">
        <w:rPr>
          <w:sz w:val="22"/>
          <w:szCs w:val="22"/>
        </w:rPr>
        <w:t xml:space="preserve">b) Agricultural uses </w:t>
      </w:r>
      <w:r w:rsidR="008B6156">
        <w:rPr>
          <w:sz w:val="22"/>
          <w:szCs w:val="22"/>
        </w:rPr>
        <w:t>–</w:t>
      </w:r>
      <w:r w:rsidRPr="00BD1F32">
        <w:rPr>
          <w:sz w:val="22"/>
          <w:szCs w:val="22"/>
        </w:rPr>
        <w:t xml:space="preserve"> livestock</w:t>
      </w:r>
    </w:p>
    <w:p w:rsidR="00CA7D70" w:rsidRDefault="00CA7D70" w:rsidP="00BE70B8">
      <w:pPr>
        <w:pStyle w:val="ListParagraph"/>
        <w:tabs>
          <w:tab w:val="left" w:pos="8280"/>
        </w:tabs>
        <w:jc w:val="both"/>
        <w:rPr>
          <w:sz w:val="22"/>
          <w:szCs w:val="22"/>
        </w:rPr>
      </w:pPr>
      <w:r>
        <w:rPr>
          <w:sz w:val="22"/>
          <w:szCs w:val="22"/>
        </w:rPr>
        <w:t>Exterior Lighting</w:t>
      </w:r>
    </w:p>
    <w:p w:rsidR="00B91266" w:rsidRDefault="00B91266" w:rsidP="00BE70B8">
      <w:pPr>
        <w:pStyle w:val="ListParagraph"/>
        <w:tabs>
          <w:tab w:val="left" w:pos="8280"/>
        </w:tabs>
        <w:jc w:val="both"/>
        <w:rPr>
          <w:sz w:val="22"/>
          <w:szCs w:val="22"/>
        </w:rPr>
      </w:pPr>
      <w:r>
        <w:rPr>
          <w:sz w:val="22"/>
          <w:szCs w:val="22"/>
        </w:rPr>
        <w:t xml:space="preserve">Nuisance Vehicle </w:t>
      </w:r>
    </w:p>
    <w:p w:rsidR="00AF6088" w:rsidRPr="00BD1F32" w:rsidRDefault="00AF6088" w:rsidP="00BE70B8">
      <w:pPr>
        <w:pStyle w:val="ListParagraph"/>
        <w:tabs>
          <w:tab w:val="left" w:pos="8280"/>
        </w:tabs>
        <w:jc w:val="both"/>
        <w:rPr>
          <w:b/>
          <w:sz w:val="22"/>
          <w:szCs w:val="22"/>
        </w:rPr>
      </w:pPr>
    </w:p>
    <w:p w:rsidR="0063406D" w:rsidRDefault="00AF6088" w:rsidP="00BE70B8">
      <w:pPr>
        <w:pStyle w:val="ListParagraph"/>
        <w:numPr>
          <w:ilvl w:val="0"/>
          <w:numId w:val="3"/>
        </w:numPr>
        <w:tabs>
          <w:tab w:val="left" w:pos="8280"/>
        </w:tabs>
        <w:jc w:val="both"/>
        <w:rPr>
          <w:b/>
          <w:sz w:val="22"/>
          <w:szCs w:val="22"/>
        </w:rPr>
      </w:pPr>
      <w:r w:rsidRPr="00BD1F32">
        <w:rPr>
          <w:b/>
          <w:sz w:val="22"/>
          <w:szCs w:val="22"/>
        </w:rPr>
        <w:t>OTHER BUSINESS</w:t>
      </w:r>
    </w:p>
    <w:p w:rsidR="0017370A" w:rsidRPr="00BD1F32" w:rsidRDefault="0017370A" w:rsidP="0017370A">
      <w:pPr>
        <w:pStyle w:val="ListParagraph"/>
        <w:tabs>
          <w:tab w:val="left" w:pos="8280"/>
        </w:tabs>
        <w:jc w:val="both"/>
        <w:rPr>
          <w:sz w:val="22"/>
          <w:szCs w:val="22"/>
        </w:rPr>
      </w:pPr>
    </w:p>
    <w:p w:rsidR="00091DE6" w:rsidRPr="00BD1F32" w:rsidRDefault="00091DE6" w:rsidP="00BE70B8">
      <w:pPr>
        <w:pStyle w:val="ListParagraph"/>
        <w:tabs>
          <w:tab w:val="left" w:pos="8280"/>
        </w:tabs>
        <w:jc w:val="both"/>
        <w:rPr>
          <w:sz w:val="22"/>
          <w:szCs w:val="22"/>
        </w:rPr>
      </w:pPr>
    </w:p>
    <w:p w:rsidR="00AF6088" w:rsidRDefault="00AF6088" w:rsidP="00BE70B8">
      <w:pPr>
        <w:pStyle w:val="ListParagraph"/>
        <w:numPr>
          <w:ilvl w:val="0"/>
          <w:numId w:val="3"/>
        </w:numPr>
        <w:tabs>
          <w:tab w:val="left" w:pos="8280"/>
        </w:tabs>
        <w:jc w:val="both"/>
        <w:rPr>
          <w:b/>
        </w:rPr>
      </w:pPr>
      <w:r>
        <w:rPr>
          <w:b/>
        </w:rPr>
        <w:t>ADJOURNMENT</w:t>
      </w:r>
    </w:p>
    <w:sectPr w:rsidR="00AF6088" w:rsidSect="00F34FA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DEA" w:rsidRDefault="007C3DEA" w:rsidP="00122123">
      <w:r>
        <w:separator/>
      </w:r>
    </w:p>
  </w:endnote>
  <w:endnote w:type="continuationSeparator" w:id="0">
    <w:p w:rsidR="007C3DEA" w:rsidRDefault="007C3DEA" w:rsidP="0012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B4" w:rsidRPr="000C7D56" w:rsidRDefault="000C7D56" w:rsidP="00EA6C3A">
    <w:pPr>
      <w:pStyle w:val="Footer"/>
      <w:jc w:val="center"/>
      <w:rPr>
        <w:b/>
        <w:color w:val="404040"/>
      </w:rPr>
    </w:pPr>
    <w:r>
      <w:rPr>
        <w:b/>
        <w:color w:val="404040"/>
      </w:rPr>
      <w:t>Agenda Subject to Change</w:t>
    </w:r>
  </w:p>
  <w:p w:rsidR="002337B4" w:rsidRDefault="002337B4" w:rsidP="00EA6C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DEA" w:rsidRDefault="007C3DEA" w:rsidP="00122123">
      <w:r>
        <w:separator/>
      </w:r>
    </w:p>
  </w:footnote>
  <w:footnote w:type="continuationSeparator" w:id="0">
    <w:p w:rsidR="007C3DEA" w:rsidRDefault="007C3DEA" w:rsidP="00122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86C47"/>
    <w:multiLevelType w:val="hybridMultilevel"/>
    <w:tmpl w:val="0416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D03CE5"/>
    <w:multiLevelType w:val="hybridMultilevel"/>
    <w:tmpl w:val="035C2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5D4519"/>
    <w:multiLevelType w:val="hybridMultilevel"/>
    <w:tmpl w:val="6EC2723E"/>
    <w:lvl w:ilvl="0" w:tplc="321CE86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D70"/>
    <w:rsid w:val="00004E1A"/>
    <w:rsid w:val="00023D3B"/>
    <w:rsid w:val="00024421"/>
    <w:rsid w:val="00030A44"/>
    <w:rsid w:val="00032AB2"/>
    <w:rsid w:val="00035257"/>
    <w:rsid w:val="0004023D"/>
    <w:rsid w:val="0004144B"/>
    <w:rsid w:val="00044464"/>
    <w:rsid w:val="00047EB1"/>
    <w:rsid w:val="00050D80"/>
    <w:rsid w:val="000540D6"/>
    <w:rsid w:val="000679ED"/>
    <w:rsid w:val="00067C82"/>
    <w:rsid w:val="000749D3"/>
    <w:rsid w:val="0007657F"/>
    <w:rsid w:val="00077957"/>
    <w:rsid w:val="000812C9"/>
    <w:rsid w:val="00083220"/>
    <w:rsid w:val="00083CA3"/>
    <w:rsid w:val="00085B75"/>
    <w:rsid w:val="00091DE6"/>
    <w:rsid w:val="000929D0"/>
    <w:rsid w:val="00092C4B"/>
    <w:rsid w:val="0009443E"/>
    <w:rsid w:val="00094C29"/>
    <w:rsid w:val="000979DE"/>
    <w:rsid w:val="000A1E31"/>
    <w:rsid w:val="000B3F04"/>
    <w:rsid w:val="000C2981"/>
    <w:rsid w:val="000C7D56"/>
    <w:rsid w:val="000E4886"/>
    <w:rsid w:val="000F0233"/>
    <w:rsid w:val="000F0CD1"/>
    <w:rsid w:val="00101634"/>
    <w:rsid w:val="00101E5A"/>
    <w:rsid w:val="0010332A"/>
    <w:rsid w:val="00106343"/>
    <w:rsid w:val="0010660B"/>
    <w:rsid w:val="00112BA0"/>
    <w:rsid w:val="00112FE4"/>
    <w:rsid w:val="00115CFE"/>
    <w:rsid w:val="00115F52"/>
    <w:rsid w:val="001173A0"/>
    <w:rsid w:val="0012062B"/>
    <w:rsid w:val="00122123"/>
    <w:rsid w:val="001250D8"/>
    <w:rsid w:val="0012527D"/>
    <w:rsid w:val="00126EEF"/>
    <w:rsid w:val="00135D18"/>
    <w:rsid w:val="001428C2"/>
    <w:rsid w:val="00142DE4"/>
    <w:rsid w:val="00153824"/>
    <w:rsid w:val="00157575"/>
    <w:rsid w:val="00160D17"/>
    <w:rsid w:val="0016661E"/>
    <w:rsid w:val="00166F7F"/>
    <w:rsid w:val="00172031"/>
    <w:rsid w:val="0017370A"/>
    <w:rsid w:val="00174A08"/>
    <w:rsid w:val="00180175"/>
    <w:rsid w:val="00183948"/>
    <w:rsid w:val="00183DD7"/>
    <w:rsid w:val="00186066"/>
    <w:rsid w:val="001862F2"/>
    <w:rsid w:val="001868DE"/>
    <w:rsid w:val="00186F68"/>
    <w:rsid w:val="00197D5B"/>
    <w:rsid w:val="001A417D"/>
    <w:rsid w:val="001A5CE8"/>
    <w:rsid w:val="001B1FC5"/>
    <w:rsid w:val="001B24E5"/>
    <w:rsid w:val="001B3E58"/>
    <w:rsid w:val="001C483F"/>
    <w:rsid w:val="001E1B91"/>
    <w:rsid w:val="001E47AF"/>
    <w:rsid w:val="001E5A0B"/>
    <w:rsid w:val="001E7F43"/>
    <w:rsid w:val="001F3BB4"/>
    <w:rsid w:val="001F5708"/>
    <w:rsid w:val="00210159"/>
    <w:rsid w:val="00212EC3"/>
    <w:rsid w:val="002136DB"/>
    <w:rsid w:val="00216D79"/>
    <w:rsid w:val="0022146E"/>
    <w:rsid w:val="00230428"/>
    <w:rsid w:val="002337B4"/>
    <w:rsid w:val="00234592"/>
    <w:rsid w:val="00243A11"/>
    <w:rsid w:val="0025301A"/>
    <w:rsid w:val="00255024"/>
    <w:rsid w:val="002611CC"/>
    <w:rsid w:val="00263AC5"/>
    <w:rsid w:val="0026409A"/>
    <w:rsid w:val="00265151"/>
    <w:rsid w:val="00273DC6"/>
    <w:rsid w:val="002753BA"/>
    <w:rsid w:val="00277F2B"/>
    <w:rsid w:val="00284EF9"/>
    <w:rsid w:val="002867A1"/>
    <w:rsid w:val="002941C2"/>
    <w:rsid w:val="002A2C35"/>
    <w:rsid w:val="002B15E5"/>
    <w:rsid w:val="002B6F67"/>
    <w:rsid w:val="002C5656"/>
    <w:rsid w:val="002E6BBD"/>
    <w:rsid w:val="002F02B3"/>
    <w:rsid w:val="002F0847"/>
    <w:rsid w:val="002F2619"/>
    <w:rsid w:val="002F33F3"/>
    <w:rsid w:val="003037D2"/>
    <w:rsid w:val="00325942"/>
    <w:rsid w:val="00330F9D"/>
    <w:rsid w:val="003326EC"/>
    <w:rsid w:val="00335500"/>
    <w:rsid w:val="003634E4"/>
    <w:rsid w:val="0036469F"/>
    <w:rsid w:val="00364A29"/>
    <w:rsid w:val="00372B33"/>
    <w:rsid w:val="00373E9E"/>
    <w:rsid w:val="00374B5C"/>
    <w:rsid w:val="003755F0"/>
    <w:rsid w:val="00377B85"/>
    <w:rsid w:val="00377EF4"/>
    <w:rsid w:val="003965AD"/>
    <w:rsid w:val="00397E79"/>
    <w:rsid w:val="003A5C36"/>
    <w:rsid w:val="003B4E9C"/>
    <w:rsid w:val="003C3DB6"/>
    <w:rsid w:val="003D3542"/>
    <w:rsid w:val="003D39FE"/>
    <w:rsid w:val="003D4B49"/>
    <w:rsid w:val="003D4C95"/>
    <w:rsid w:val="003D5780"/>
    <w:rsid w:val="003D79D9"/>
    <w:rsid w:val="003D7A58"/>
    <w:rsid w:val="003F2018"/>
    <w:rsid w:val="0040277D"/>
    <w:rsid w:val="00405A67"/>
    <w:rsid w:val="00414F2C"/>
    <w:rsid w:val="00415CF4"/>
    <w:rsid w:val="0041741E"/>
    <w:rsid w:val="00426BE5"/>
    <w:rsid w:val="00434A5C"/>
    <w:rsid w:val="00435FD5"/>
    <w:rsid w:val="00437152"/>
    <w:rsid w:val="00445CAA"/>
    <w:rsid w:val="00445D3A"/>
    <w:rsid w:val="00446005"/>
    <w:rsid w:val="004529CB"/>
    <w:rsid w:val="004570DC"/>
    <w:rsid w:val="00457B24"/>
    <w:rsid w:val="00461EE7"/>
    <w:rsid w:val="00462174"/>
    <w:rsid w:val="00467B44"/>
    <w:rsid w:val="00471CE2"/>
    <w:rsid w:val="004730D9"/>
    <w:rsid w:val="00483A67"/>
    <w:rsid w:val="004A26CC"/>
    <w:rsid w:val="004A3815"/>
    <w:rsid w:val="004B119A"/>
    <w:rsid w:val="004B34BC"/>
    <w:rsid w:val="004B79FF"/>
    <w:rsid w:val="004C071C"/>
    <w:rsid w:val="004D17BB"/>
    <w:rsid w:val="004D5416"/>
    <w:rsid w:val="004E203D"/>
    <w:rsid w:val="004E3AD2"/>
    <w:rsid w:val="004E5CFD"/>
    <w:rsid w:val="004F12CE"/>
    <w:rsid w:val="004F6711"/>
    <w:rsid w:val="005070A3"/>
    <w:rsid w:val="00517985"/>
    <w:rsid w:val="00517EF9"/>
    <w:rsid w:val="00522ECE"/>
    <w:rsid w:val="00524920"/>
    <w:rsid w:val="00525DD5"/>
    <w:rsid w:val="00535810"/>
    <w:rsid w:val="0055185A"/>
    <w:rsid w:val="005705D2"/>
    <w:rsid w:val="00570A01"/>
    <w:rsid w:val="0057632D"/>
    <w:rsid w:val="00576CD0"/>
    <w:rsid w:val="00580BEB"/>
    <w:rsid w:val="005915B7"/>
    <w:rsid w:val="0059218E"/>
    <w:rsid w:val="005970F3"/>
    <w:rsid w:val="005A4E07"/>
    <w:rsid w:val="005A57BA"/>
    <w:rsid w:val="005B13E8"/>
    <w:rsid w:val="005B3DD9"/>
    <w:rsid w:val="005B4D56"/>
    <w:rsid w:val="005B674A"/>
    <w:rsid w:val="005C0D34"/>
    <w:rsid w:val="005D17B6"/>
    <w:rsid w:val="005D52B9"/>
    <w:rsid w:val="005D7B06"/>
    <w:rsid w:val="006033B0"/>
    <w:rsid w:val="00621812"/>
    <w:rsid w:val="00630C3C"/>
    <w:rsid w:val="006321EA"/>
    <w:rsid w:val="00632811"/>
    <w:rsid w:val="0063406D"/>
    <w:rsid w:val="00636DB5"/>
    <w:rsid w:val="00637685"/>
    <w:rsid w:val="00650BA1"/>
    <w:rsid w:val="006510BE"/>
    <w:rsid w:val="00651F93"/>
    <w:rsid w:val="00655D29"/>
    <w:rsid w:val="0067233A"/>
    <w:rsid w:val="00677FBD"/>
    <w:rsid w:val="00681BFF"/>
    <w:rsid w:val="0068473F"/>
    <w:rsid w:val="00684E6D"/>
    <w:rsid w:val="00693DFA"/>
    <w:rsid w:val="006962FC"/>
    <w:rsid w:val="006A7DBB"/>
    <w:rsid w:val="006B2B40"/>
    <w:rsid w:val="006B6561"/>
    <w:rsid w:val="006C15CE"/>
    <w:rsid w:val="006C2036"/>
    <w:rsid w:val="006C37DA"/>
    <w:rsid w:val="006C7D91"/>
    <w:rsid w:val="006D2679"/>
    <w:rsid w:val="006D5C01"/>
    <w:rsid w:val="006D6C78"/>
    <w:rsid w:val="006E382C"/>
    <w:rsid w:val="006F2CDD"/>
    <w:rsid w:val="007022C4"/>
    <w:rsid w:val="00707B59"/>
    <w:rsid w:val="00710530"/>
    <w:rsid w:val="00711A51"/>
    <w:rsid w:val="007167D5"/>
    <w:rsid w:val="00717C8C"/>
    <w:rsid w:val="00723DBE"/>
    <w:rsid w:val="00724D8A"/>
    <w:rsid w:val="00725570"/>
    <w:rsid w:val="00736168"/>
    <w:rsid w:val="00737FCA"/>
    <w:rsid w:val="00747633"/>
    <w:rsid w:val="007532EA"/>
    <w:rsid w:val="007673EE"/>
    <w:rsid w:val="007822DA"/>
    <w:rsid w:val="0078319F"/>
    <w:rsid w:val="007872AA"/>
    <w:rsid w:val="00795ED3"/>
    <w:rsid w:val="007A1F79"/>
    <w:rsid w:val="007A204D"/>
    <w:rsid w:val="007B5567"/>
    <w:rsid w:val="007B6D4B"/>
    <w:rsid w:val="007C032F"/>
    <w:rsid w:val="007C3DEA"/>
    <w:rsid w:val="007C3E57"/>
    <w:rsid w:val="007D3E74"/>
    <w:rsid w:val="007D6A8A"/>
    <w:rsid w:val="007D7C74"/>
    <w:rsid w:val="007E648A"/>
    <w:rsid w:val="007F6568"/>
    <w:rsid w:val="00804811"/>
    <w:rsid w:val="00820213"/>
    <w:rsid w:val="008208E5"/>
    <w:rsid w:val="008221A9"/>
    <w:rsid w:val="008308CE"/>
    <w:rsid w:val="008451B5"/>
    <w:rsid w:val="008502CA"/>
    <w:rsid w:val="008569FB"/>
    <w:rsid w:val="00864902"/>
    <w:rsid w:val="0086662A"/>
    <w:rsid w:val="0087137F"/>
    <w:rsid w:val="0087345C"/>
    <w:rsid w:val="008931F4"/>
    <w:rsid w:val="0089370F"/>
    <w:rsid w:val="0089558F"/>
    <w:rsid w:val="008A5004"/>
    <w:rsid w:val="008A755A"/>
    <w:rsid w:val="008B003A"/>
    <w:rsid w:val="008B15F6"/>
    <w:rsid w:val="008B6156"/>
    <w:rsid w:val="008B6D75"/>
    <w:rsid w:val="008C308D"/>
    <w:rsid w:val="008C39F9"/>
    <w:rsid w:val="008D36D2"/>
    <w:rsid w:val="008D5E5C"/>
    <w:rsid w:val="008D6D26"/>
    <w:rsid w:val="008D7A1D"/>
    <w:rsid w:val="008E352A"/>
    <w:rsid w:val="008E3AA1"/>
    <w:rsid w:val="008E48ED"/>
    <w:rsid w:val="008E4910"/>
    <w:rsid w:val="008F52F2"/>
    <w:rsid w:val="00900063"/>
    <w:rsid w:val="009141FF"/>
    <w:rsid w:val="00915CE5"/>
    <w:rsid w:val="00923FDC"/>
    <w:rsid w:val="00940BA0"/>
    <w:rsid w:val="00942AE1"/>
    <w:rsid w:val="009447C9"/>
    <w:rsid w:val="009455BA"/>
    <w:rsid w:val="009517A2"/>
    <w:rsid w:val="009545C9"/>
    <w:rsid w:val="00956271"/>
    <w:rsid w:val="009616C2"/>
    <w:rsid w:val="00966C0A"/>
    <w:rsid w:val="0097086D"/>
    <w:rsid w:val="00971917"/>
    <w:rsid w:val="00973689"/>
    <w:rsid w:val="0098579D"/>
    <w:rsid w:val="0099008F"/>
    <w:rsid w:val="00992C27"/>
    <w:rsid w:val="009B30FB"/>
    <w:rsid w:val="009B3590"/>
    <w:rsid w:val="009B450A"/>
    <w:rsid w:val="009C1CB3"/>
    <w:rsid w:val="009C6B3B"/>
    <w:rsid w:val="009D74CB"/>
    <w:rsid w:val="009E010D"/>
    <w:rsid w:val="009E3772"/>
    <w:rsid w:val="009E39D0"/>
    <w:rsid w:val="009F219C"/>
    <w:rsid w:val="00A00D56"/>
    <w:rsid w:val="00A03124"/>
    <w:rsid w:val="00A11477"/>
    <w:rsid w:val="00A1384D"/>
    <w:rsid w:val="00A17A49"/>
    <w:rsid w:val="00A22114"/>
    <w:rsid w:val="00A26264"/>
    <w:rsid w:val="00A308AC"/>
    <w:rsid w:val="00A408BF"/>
    <w:rsid w:val="00A41AAE"/>
    <w:rsid w:val="00A70370"/>
    <w:rsid w:val="00A83DBC"/>
    <w:rsid w:val="00A85742"/>
    <w:rsid w:val="00A86E42"/>
    <w:rsid w:val="00A876A9"/>
    <w:rsid w:val="00A96DF2"/>
    <w:rsid w:val="00AD04EA"/>
    <w:rsid w:val="00AD06AB"/>
    <w:rsid w:val="00AD17D2"/>
    <w:rsid w:val="00AD259E"/>
    <w:rsid w:val="00AD3BE8"/>
    <w:rsid w:val="00AE5B9E"/>
    <w:rsid w:val="00AE6087"/>
    <w:rsid w:val="00AF03FC"/>
    <w:rsid w:val="00AF12ED"/>
    <w:rsid w:val="00AF1A91"/>
    <w:rsid w:val="00AF6088"/>
    <w:rsid w:val="00B00741"/>
    <w:rsid w:val="00B13127"/>
    <w:rsid w:val="00B3653F"/>
    <w:rsid w:val="00B41B82"/>
    <w:rsid w:val="00B51DA6"/>
    <w:rsid w:val="00B55395"/>
    <w:rsid w:val="00B560E0"/>
    <w:rsid w:val="00B613B0"/>
    <w:rsid w:val="00B622A7"/>
    <w:rsid w:val="00B63351"/>
    <w:rsid w:val="00B63FCB"/>
    <w:rsid w:val="00B66093"/>
    <w:rsid w:val="00B71E9A"/>
    <w:rsid w:val="00B749AA"/>
    <w:rsid w:val="00B75836"/>
    <w:rsid w:val="00B77EEC"/>
    <w:rsid w:val="00B81B0F"/>
    <w:rsid w:val="00B8532F"/>
    <w:rsid w:val="00B86CD2"/>
    <w:rsid w:val="00B91266"/>
    <w:rsid w:val="00BA0872"/>
    <w:rsid w:val="00BA16BF"/>
    <w:rsid w:val="00BA4188"/>
    <w:rsid w:val="00BA7EA2"/>
    <w:rsid w:val="00BC1075"/>
    <w:rsid w:val="00BC48B9"/>
    <w:rsid w:val="00BD1F32"/>
    <w:rsid w:val="00BD57E4"/>
    <w:rsid w:val="00BE0711"/>
    <w:rsid w:val="00BE58AD"/>
    <w:rsid w:val="00BE70B8"/>
    <w:rsid w:val="00BE7B3D"/>
    <w:rsid w:val="00BF17BE"/>
    <w:rsid w:val="00C05B54"/>
    <w:rsid w:val="00C06D23"/>
    <w:rsid w:val="00C17E78"/>
    <w:rsid w:val="00C218A8"/>
    <w:rsid w:val="00C31F1C"/>
    <w:rsid w:val="00C50BD0"/>
    <w:rsid w:val="00C51ADC"/>
    <w:rsid w:val="00C5214E"/>
    <w:rsid w:val="00C65CAE"/>
    <w:rsid w:val="00C72B37"/>
    <w:rsid w:val="00C72D70"/>
    <w:rsid w:val="00C74EFD"/>
    <w:rsid w:val="00C74F2B"/>
    <w:rsid w:val="00C76009"/>
    <w:rsid w:val="00C85721"/>
    <w:rsid w:val="00C9079B"/>
    <w:rsid w:val="00C930EE"/>
    <w:rsid w:val="00C96EEF"/>
    <w:rsid w:val="00CA305E"/>
    <w:rsid w:val="00CA56FE"/>
    <w:rsid w:val="00CA5B2A"/>
    <w:rsid w:val="00CA5ECE"/>
    <w:rsid w:val="00CA7D70"/>
    <w:rsid w:val="00CB537B"/>
    <w:rsid w:val="00CB693A"/>
    <w:rsid w:val="00CC3AFC"/>
    <w:rsid w:val="00CC3EF8"/>
    <w:rsid w:val="00CC57DC"/>
    <w:rsid w:val="00CD0B4B"/>
    <w:rsid w:val="00CE664F"/>
    <w:rsid w:val="00CF43E9"/>
    <w:rsid w:val="00D114AF"/>
    <w:rsid w:val="00D14D00"/>
    <w:rsid w:val="00D176D8"/>
    <w:rsid w:val="00D26C69"/>
    <w:rsid w:val="00D34011"/>
    <w:rsid w:val="00D6112E"/>
    <w:rsid w:val="00D64F83"/>
    <w:rsid w:val="00D661B8"/>
    <w:rsid w:val="00D668D3"/>
    <w:rsid w:val="00D70A48"/>
    <w:rsid w:val="00D70A59"/>
    <w:rsid w:val="00D72FF1"/>
    <w:rsid w:val="00D748D8"/>
    <w:rsid w:val="00D77B85"/>
    <w:rsid w:val="00D77FB7"/>
    <w:rsid w:val="00D80AAC"/>
    <w:rsid w:val="00D80E92"/>
    <w:rsid w:val="00D845FE"/>
    <w:rsid w:val="00D9530E"/>
    <w:rsid w:val="00DA1D43"/>
    <w:rsid w:val="00DA774A"/>
    <w:rsid w:val="00DB612E"/>
    <w:rsid w:val="00DD08EA"/>
    <w:rsid w:val="00DD1DED"/>
    <w:rsid w:val="00DD6E2B"/>
    <w:rsid w:val="00DE6C11"/>
    <w:rsid w:val="00DF6AA7"/>
    <w:rsid w:val="00E00849"/>
    <w:rsid w:val="00E01D62"/>
    <w:rsid w:val="00E04ACC"/>
    <w:rsid w:val="00E050C0"/>
    <w:rsid w:val="00E10F8F"/>
    <w:rsid w:val="00E210B1"/>
    <w:rsid w:val="00E24EA5"/>
    <w:rsid w:val="00E270FC"/>
    <w:rsid w:val="00E470D1"/>
    <w:rsid w:val="00E557E9"/>
    <w:rsid w:val="00E65A64"/>
    <w:rsid w:val="00E83149"/>
    <w:rsid w:val="00E8660F"/>
    <w:rsid w:val="00E93DF7"/>
    <w:rsid w:val="00E94D4E"/>
    <w:rsid w:val="00E9719A"/>
    <w:rsid w:val="00EA228C"/>
    <w:rsid w:val="00EA6C3A"/>
    <w:rsid w:val="00EB1CC7"/>
    <w:rsid w:val="00EB2C26"/>
    <w:rsid w:val="00EB4E77"/>
    <w:rsid w:val="00EC0412"/>
    <w:rsid w:val="00EC1092"/>
    <w:rsid w:val="00EC1625"/>
    <w:rsid w:val="00EE1D8E"/>
    <w:rsid w:val="00EE2F69"/>
    <w:rsid w:val="00EE4334"/>
    <w:rsid w:val="00EE6887"/>
    <w:rsid w:val="00EF233C"/>
    <w:rsid w:val="00EF42A6"/>
    <w:rsid w:val="00EF58B7"/>
    <w:rsid w:val="00F00270"/>
    <w:rsid w:val="00F00CF6"/>
    <w:rsid w:val="00F0231A"/>
    <w:rsid w:val="00F026A5"/>
    <w:rsid w:val="00F04A30"/>
    <w:rsid w:val="00F06E98"/>
    <w:rsid w:val="00F13D94"/>
    <w:rsid w:val="00F14DC7"/>
    <w:rsid w:val="00F273A0"/>
    <w:rsid w:val="00F34E97"/>
    <w:rsid w:val="00F34FA4"/>
    <w:rsid w:val="00F37695"/>
    <w:rsid w:val="00F40C45"/>
    <w:rsid w:val="00F52D2B"/>
    <w:rsid w:val="00F53F2D"/>
    <w:rsid w:val="00F56675"/>
    <w:rsid w:val="00F57129"/>
    <w:rsid w:val="00F6491A"/>
    <w:rsid w:val="00F87620"/>
    <w:rsid w:val="00F93E42"/>
    <w:rsid w:val="00FA0E5E"/>
    <w:rsid w:val="00FA2252"/>
    <w:rsid w:val="00FA28F6"/>
    <w:rsid w:val="00FA759E"/>
    <w:rsid w:val="00FA7893"/>
    <w:rsid w:val="00FC333B"/>
    <w:rsid w:val="00FC3390"/>
    <w:rsid w:val="00FC6350"/>
    <w:rsid w:val="00FD3302"/>
    <w:rsid w:val="00FE3782"/>
    <w:rsid w:val="00FE6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61793"/>
    <o:shapelayout v:ext="edit">
      <o:idmap v:ext="edit" data="1"/>
    </o:shapelayout>
  </w:shapeDefaults>
  <w:decimalSymbol w:val="."/>
  <w:listSeparator w:val=","/>
  <w15:docId w15:val="{A3F063EC-B5BB-4266-92E7-59BBAD57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D70"/>
    <w:rPr>
      <w:rFonts w:ascii="Times New Roman" w:eastAsia="Times New Roman" w:hAnsi="Times New Roman"/>
      <w:bCs/>
      <w:sz w:val="24"/>
      <w:szCs w:val="24"/>
    </w:rPr>
  </w:style>
  <w:style w:type="paragraph" w:styleId="Heading1">
    <w:name w:val="heading 1"/>
    <w:basedOn w:val="Normal"/>
    <w:next w:val="Normal"/>
    <w:link w:val="Heading1Char"/>
    <w:uiPriority w:val="99"/>
    <w:qFormat/>
    <w:rsid w:val="00C72D70"/>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2D70"/>
    <w:rPr>
      <w:rFonts w:ascii="Times New Roman" w:hAnsi="Times New Roman" w:cs="Times New Roman"/>
      <w:bCs/>
      <w:sz w:val="24"/>
      <w:szCs w:val="24"/>
    </w:rPr>
  </w:style>
  <w:style w:type="paragraph" w:styleId="BodyText">
    <w:name w:val="Body Text"/>
    <w:basedOn w:val="Normal"/>
    <w:link w:val="BodyTextChar"/>
    <w:uiPriority w:val="99"/>
    <w:semiHidden/>
    <w:rsid w:val="00C72D70"/>
  </w:style>
  <w:style w:type="character" w:customStyle="1" w:styleId="BodyTextChar">
    <w:name w:val="Body Text Char"/>
    <w:basedOn w:val="DefaultParagraphFont"/>
    <w:link w:val="BodyText"/>
    <w:uiPriority w:val="99"/>
    <w:semiHidden/>
    <w:locked/>
    <w:rsid w:val="00C72D70"/>
    <w:rPr>
      <w:rFonts w:ascii="Times New Roman" w:hAnsi="Times New Roman" w:cs="Times New Roman"/>
      <w:bCs/>
      <w:sz w:val="24"/>
      <w:szCs w:val="24"/>
    </w:rPr>
  </w:style>
  <w:style w:type="paragraph" w:styleId="BodyText2">
    <w:name w:val="Body Text 2"/>
    <w:basedOn w:val="Normal"/>
    <w:link w:val="BodyText2Char"/>
    <w:uiPriority w:val="99"/>
    <w:semiHidden/>
    <w:rsid w:val="00C72D70"/>
    <w:rPr>
      <w:sz w:val="28"/>
    </w:rPr>
  </w:style>
  <w:style w:type="character" w:customStyle="1" w:styleId="BodyText2Char">
    <w:name w:val="Body Text 2 Char"/>
    <w:basedOn w:val="DefaultParagraphFont"/>
    <w:link w:val="BodyText2"/>
    <w:uiPriority w:val="99"/>
    <w:semiHidden/>
    <w:locked/>
    <w:rsid w:val="00C72D70"/>
    <w:rPr>
      <w:rFonts w:ascii="Times New Roman" w:hAnsi="Times New Roman" w:cs="Times New Roman"/>
      <w:bCs/>
      <w:sz w:val="24"/>
      <w:szCs w:val="24"/>
    </w:rPr>
  </w:style>
  <w:style w:type="paragraph" w:styleId="NoSpacing">
    <w:name w:val="No Spacing"/>
    <w:uiPriority w:val="99"/>
    <w:qFormat/>
    <w:rsid w:val="00C72D70"/>
  </w:style>
  <w:style w:type="paragraph" w:styleId="Header">
    <w:name w:val="header"/>
    <w:basedOn w:val="Normal"/>
    <w:link w:val="HeaderChar"/>
    <w:uiPriority w:val="99"/>
    <w:semiHidden/>
    <w:rsid w:val="00C72D70"/>
    <w:pPr>
      <w:tabs>
        <w:tab w:val="center" w:pos="4680"/>
        <w:tab w:val="right" w:pos="9360"/>
      </w:tabs>
    </w:pPr>
  </w:style>
  <w:style w:type="character" w:customStyle="1" w:styleId="HeaderChar">
    <w:name w:val="Header Char"/>
    <w:basedOn w:val="DefaultParagraphFont"/>
    <w:link w:val="Header"/>
    <w:uiPriority w:val="99"/>
    <w:semiHidden/>
    <w:locked/>
    <w:rsid w:val="00C72D70"/>
    <w:rPr>
      <w:rFonts w:ascii="Times New Roman" w:hAnsi="Times New Roman" w:cs="Times New Roman"/>
      <w:bCs/>
      <w:sz w:val="24"/>
      <w:szCs w:val="24"/>
    </w:rPr>
  </w:style>
  <w:style w:type="paragraph" w:styleId="Footer">
    <w:name w:val="footer"/>
    <w:basedOn w:val="Normal"/>
    <w:link w:val="FooterChar"/>
    <w:uiPriority w:val="99"/>
    <w:semiHidden/>
    <w:rsid w:val="00C72D70"/>
    <w:pPr>
      <w:tabs>
        <w:tab w:val="center" w:pos="4680"/>
        <w:tab w:val="right" w:pos="9360"/>
      </w:tabs>
    </w:pPr>
  </w:style>
  <w:style w:type="character" w:customStyle="1" w:styleId="FooterChar">
    <w:name w:val="Footer Char"/>
    <w:basedOn w:val="DefaultParagraphFont"/>
    <w:link w:val="Footer"/>
    <w:uiPriority w:val="99"/>
    <w:semiHidden/>
    <w:locked/>
    <w:rsid w:val="00C72D70"/>
    <w:rPr>
      <w:rFonts w:ascii="Times New Roman" w:hAnsi="Times New Roman" w:cs="Times New Roman"/>
      <w:bCs/>
      <w:sz w:val="24"/>
      <w:szCs w:val="24"/>
    </w:rPr>
  </w:style>
  <w:style w:type="paragraph" w:styleId="DocumentMap">
    <w:name w:val="Document Map"/>
    <w:basedOn w:val="Normal"/>
    <w:link w:val="DocumentMapChar"/>
    <w:uiPriority w:val="99"/>
    <w:semiHidden/>
    <w:rsid w:val="002F08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3633D"/>
    <w:rPr>
      <w:rFonts w:ascii="Times New Roman" w:eastAsia="Times New Roman" w:hAnsi="Times New Roman"/>
      <w:bCs/>
      <w:sz w:val="0"/>
      <w:szCs w:val="0"/>
    </w:rPr>
  </w:style>
  <w:style w:type="paragraph" w:styleId="BalloonText">
    <w:name w:val="Balloon Text"/>
    <w:basedOn w:val="Normal"/>
    <w:link w:val="BalloonTextChar"/>
    <w:uiPriority w:val="99"/>
    <w:semiHidden/>
    <w:rsid w:val="002F0847"/>
    <w:rPr>
      <w:rFonts w:ascii="Tahoma" w:hAnsi="Tahoma" w:cs="Tahoma"/>
      <w:sz w:val="16"/>
      <w:szCs w:val="16"/>
    </w:rPr>
  </w:style>
  <w:style w:type="character" w:customStyle="1" w:styleId="BalloonTextChar">
    <w:name w:val="Balloon Text Char"/>
    <w:basedOn w:val="DefaultParagraphFont"/>
    <w:link w:val="BalloonText"/>
    <w:uiPriority w:val="99"/>
    <w:semiHidden/>
    <w:rsid w:val="00F3633D"/>
    <w:rPr>
      <w:rFonts w:ascii="Times New Roman" w:eastAsia="Times New Roman" w:hAnsi="Times New Roman"/>
      <w:bCs/>
      <w:sz w:val="0"/>
      <w:szCs w:val="0"/>
    </w:rPr>
  </w:style>
  <w:style w:type="paragraph" w:styleId="ListParagraph">
    <w:name w:val="List Paragraph"/>
    <w:basedOn w:val="Normal"/>
    <w:uiPriority w:val="34"/>
    <w:qFormat/>
    <w:rsid w:val="00954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12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186</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M. Diaz</dc:creator>
  <cp:lastModifiedBy>Kathleen kelly</cp:lastModifiedBy>
  <cp:revision>9</cp:revision>
  <cp:lastPrinted>2020-05-06T14:05:00Z</cp:lastPrinted>
  <dcterms:created xsi:type="dcterms:W3CDTF">2020-06-02T13:19:00Z</dcterms:created>
  <dcterms:modified xsi:type="dcterms:W3CDTF">2020-06-08T13:45:00Z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